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A6F0" w14:textId="7F736DED" w:rsidR="00C13AD6" w:rsidRPr="000E106D" w:rsidRDefault="007A2A5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</w:t>
      </w:r>
      <w:r w:rsidR="00C13AD6" w:rsidRPr="000E106D">
        <w:rPr>
          <w:b/>
          <w:bCs/>
          <w:sz w:val="28"/>
          <w:szCs w:val="28"/>
        </w:rPr>
        <w:t>KSAMHETSBERÄTTELSE 20</w:t>
      </w:r>
      <w:r w:rsidR="00FE254C" w:rsidRPr="000E106D">
        <w:rPr>
          <w:b/>
          <w:bCs/>
          <w:sz w:val="28"/>
          <w:szCs w:val="28"/>
        </w:rPr>
        <w:t>2</w:t>
      </w:r>
      <w:r w:rsidR="00C33434">
        <w:rPr>
          <w:b/>
          <w:bCs/>
          <w:sz w:val="28"/>
          <w:szCs w:val="28"/>
        </w:rPr>
        <w:t>3</w:t>
      </w:r>
      <w:r w:rsidR="00F44418">
        <w:rPr>
          <w:b/>
          <w:bCs/>
          <w:sz w:val="28"/>
          <w:szCs w:val="28"/>
        </w:rPr>
        <w:t xml:space="preserve"> </w:t>
      </w:r>
    </w:p>
    <w:p w14:paraId="1EFF2EB0" w14:textId="77777777" w:rsidR="00C13AD6" w:rsidRDefault="00C13AD6">
      <w:pPr>
        <w:rPr>
          <w:rFonts w:hint="eastAsia"/>
          <w:sz w:val="28"/>
          <w:szCs w:val="28"/>
        </w:rPr>
      </w:pPr>
    </w:p>
    <w:p w14:paraId="16BC7F85" w14:textId="0372EAA9" w:rsidR="00C33434" w:rsidRDefault="009D7ADD">
      <w:pPr>
        <w:rPr>
          <w:rFonts w:hint="eastAsia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" behindDoc="1" locked="0" layoutInCell="1" allowOverlap="1" wp14:anchorId="038014E3" wp14:editId="63ADFA84">
            <wp:simplePos x="0" y="0"/>
            <wp:positionH relativeFrom="page">
              <wp:posOffset>666750</wp:posOffset>
            </wp:positionH>
            <wp:positionV relativeFrom="page">
              <wp:posOffset>322580</wp:posOffset>
            </wp:positionV>
            <wp:extent cx="924560" cy="54864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AD6">
        <w:rPr>
          <w:b/>
          <w:u w:val="single"/>
        </w:rPr>
        <w:t xml:space="preserve">Styrelsen </w:t>
      </w:r>
      <w:r w:rsidR="00C13AD6">
        <w:t xml:space="preserve">har </w:t>
      </w:r>
      <w:r w:rsidR="007675D1">
        <w:t>efter årsmötet</w:t>
      </w:r>
      <w:r w:rsidR="004E641F">
        <w:t xml:space="preserve">, som ägde rum i </w:t>
      </w:r>
      <w:r w:rsidR="00725DAA">
        <w:t>februari</w:t>
      </w:r>
      <w:r w:rsidR="004E641F">
        <w:t>,</w:t>
      </w:r>
      <w:r w:rsidR="007675D1">
        <w:t xml:space="preserve"> </w:t>
      </w:r>
      <w:r w:rsidR="00C13AD6">
        <w:t xml:space="preserve">bestått av </w:t>
      </w:r>
      <w:r w:rsidR="00C704A2">
        <w:t>9</w:t>
      </w:r>
      <w:r w:rsidR="00C13AD6">
        <w:t xml:space="preserve"> ordinarie ledamöter: </w:t>
      </w:r>
      <w:r w:rsidR="00FA6521">
        <w:t xml:space="preserve">   </w:t>
      </w:r>
      <w:r w:rsidR="0036449D">
        <w:t xml:space="preserve">    </w:t>
      </w:r>
      <w:r w:rsidR="00FA6521">
        <w:t xml:space="preserve">       </w:t>
      </w:r>
      <w:r w:rsidR="00C13AD6">
        <w:t xml:space="preserve">Kaj-Åke Larsson, </w:t>
      </w:r>
      <w:r w:rsidR="002037C7">
        <w:t xml:space="preserve"> Jan Juréen, </w:t>
      </w:r>
      <w:r w:rsidR="00BF1DFC">
        <w:t xml:space="preserve"> Jan</w:t>
      </w:r>
      <w:r w:rsidR="002037C7">
        <w:t xml:space="preserve"> Johansson, </w:t>
      </w:r>
      <w:r w:rsidR="00BF1DFC">
        <w:t xml:space="preserve">Aina Granath, </w:t>
      </w:r>
      <w:r w:rsidR="00FE254C">
        <w:t xml:space="preserve"> Rita Jönsson</w:t>
      </w:r>
      <w:r w:rsidR="007675D1">
        <w:t>, Anette Liljeroth</w:t>
      </w:r>
      <w:r w:rsidR="00C704A2">
        <w:t>,</w:t>
      </w:r>
      <w:r w:rsidR="007675D1">
        <w:t xml:space="preserve"> </w:t>
      </w:r>
      <w:r w:rsidR="0036449D">
        <w:t xml:space="preserve"> </w:t>
      </w:r>
      <w:r w:rsidR="007675D1">
        <w:t xml:space="preserve"> Ingrid Rasmuson</w:t>
      </w:r>
      <w:r w:rsidR="00C33434">
        <w:t xml:space="preserve">, </w:t>
      </w:r>
      <w:r w:rsidR="00C704A2">
        <w:t>Cecilia Wingren</w:t>
      </w:r>
      <w:r w:rsidR="00C33434">
        <w:t xml:space="preserve"> och Sverker Fridstedt</w:t>
      </w:r>
      <w:r w:rsidR="00BF1DFC">
        <w:t>.</w:t>
      </w:r>
      <w:r w:rsidR="00672ACA">
        <w:t xml:space="preserve"> </w:t>
      </w:r>
    </w:p>
    <w:p w14:paraId="4ECA26F3" w14:textId="0D124D7C" w:rsidR="00FE254C" w:rsidRDefault="00FE254C">
      <w:pPr>
        <w:rPr>
          <w:rFonts w:hint="eastAsia"/>
        </w:rPr>
      </w:pPr>
      <w:r>
        <w:t>Till hjälp utanför styrelsen har vi haft Lena Johanson</w:t>
      </w:r>
      <w:r w:rsidR="00001D5B">
        <w:t xml:space="preserve"> och S-O Knapasjö</w:t>
      </w:r>
      <w:r>
        <w:t xml:space="preserve"> som ansvari</w:t>
      </w:r>
      <w:r w:rsidR="00001D5B">
        <w:t>ga</w:t>
      </w:r>
      <w:r>
        <w:t xml:space="preserve"> för medlemsregistret.</w:t>
      </w:r>
    </w:p>
    <w:p w14:paraId="56C18784" w14:textId="77777777" w:rsidR="00C13AD6" w:rsidRDefault="00C13AD6">
      <w:pPr>
        <w:rPr>
          <w:rFonts w:hint="eastAsia"/>
        </w:rPr>
      </w:pPr>
    </w:p>
    <w:p w14:paraId="5978C91D" w14:textId="71307957" w:rsidR="00C13AD6" w:rsidRDefault="00D21A0D">
      <w:pPr>
        <w:rPr>
          <w:rFonts w:hint="eastAsia"/>
        </w:rPr>
      </w:pPr>
      <w:r>
        <w:rPr>
          <w:b/>
          <w:u w:val="single"/>
        </w:rPr>
        <w:t>Styrelsem</w:t>
      </w:r>
      <w:r w:rsidR="00C13AD6">
        <w:rPr>
          <w:b/>
          <w:u w:val="single"/>
        </w:rPr>
        <w:t>öten.</w:t>
      </w:r>
      <w:r w:rsidR="00C13AD6">
        <w:t xml:space="preserve"> Under året har hållits </w:t>
      </w:r>
      <w:r w:rsidR="00C13AD6" w:rsidRPr="00004B59">
        <w:rPr>
          <w:color w:val="auto"/>
        </w:rPr>
        <w:t>1</w:t>
      </w:r>
      <w:r w:rsidR="00A35D8A">
        <w:rPr>
          <w:color w:val="auto"/>
        </w:rPr>
        <w:t>2</w:t>
      </w:r>
      <w:r w:rsidR="00C13AD6">
        <w:t xml:space="preserve"> </w:t>
      </w:r>
      <w:r w:rsidR="00BA7809">
        <w:t>protokollförda styrelsemöten</w:t>
      </w:r>
      <w:r w:rsidR="00CB5CE1">
        <w:t>.</w:t>
      </w:r>
      <w:r w:rsidR="0024529D">
        <w:t xml:space="preserve"> </w:t>
      </w:r>
      <w:r w:rsidR="00A35D8A">
        <w:t>S</w:t>
      </w:r>
      <w:r w:rsidR="00A9448E">
        <w:t xml:space="preserve">amtliga möten har varit fysiska, sedan vi </w:t>
      </w:r>
      <w:r w:rsidR="000C1343">
        <w:t xml:space="preserve">överkommit d3en tidigare Coronapandemin. </w:t>
      </w:r>
    </w:p>
    <w:p w14:paraId="16E8E773" w14:textId="1CC9F1AC" w:rsidR="00004B59" w:rsidRDefault="00FC5363">
      <w:pPr>
        <w:rPr>
          <w:rFonts w:hint="eastAsia"/>
        </w:rPr>
      </w:pPr>
      <w:r>
        <w:t>S</w:t>
      </w:r>
      <w:r w:rsidR="00004B59">
        <w:t xml:space="preserve">tyrelsen </w:t>
      </w:r>
      <w:r w:rsidR="00655DF3">
        <w:t xml:space="preserve">under det gånga året </w:t>
      </w:r>
      <w:r w:rsidR="00CB5CE1">
        <w:t>fortsatt den gedigna</w:t>
      </w:r>
      <w:r w:rsidR="00D42E2F">
        <w:t xml:space="preserve"> </w:t>
      </w:r>
      <w:r w:rsidR="00004B59">
        <w:t xml:space="preserve">uppbyggnaden av </w:t>
      </w:r>
      <w:r w:rsidR="00CB5CE1">
        <w:t>vår</w:t>
      </w:r>
      <w:r w:rsidR="00004B59">
        <w:t xml:space="preserve"> hemsida</w:t>
      </w:r>
      <w:r w:rsidR="001D2986">
        <w:t>, föreningen har numera också en väl fun</w:t>
      </w:r>
      <w:r w:rsidR="00CB00D5">
        <w:t>gerande</w:t>
      </w:r>
      <w:r w:rsidR="00CB5CE1">
        <w:t xml:space="preserve"> ”APP” vilket möjliggör snabb och säker information till medlemmarna.</w:t>
      </w:r>
    </w:p>
    <w:p w14:paraId="09C84889" w14:textId="2F220BCE" w:rsidR="00BA7809" w:rsidRDefault="000E106D">
      <w:pPr>
        <w:rPr>
          <w:rFonts w:hint="eastAsia"/>
        </w:rPr>
      </w:pPr>
      <w:r>
        <w:t xml:space="preserve"> </w:t>
      </w:r>
    </w:p>
    <w:p w14:paraId="54B65F39" w14:textId="5F075AA9" w:rsidR="00565C41" w:rsidRDefault="00BA7809">
      <w:pPr>
        <w:rPr>
          <w:rFonts w:hint="eastAsia"/>
        </w:rPr>
      </w:pPr>
      <w:r>
        <w:rPr>
          <w:b/>
          <w:u w:val="single"/>
        </w:rPr>
        <w:t>Medlemsträffar.</w:t>
      </w:r>
      <w:r>
        <w:t xml:space="preserve"> </w:t>
      </w:r>
      <w:r w:rsidR="00DC535C">
        <w:t>Under år 2023</w:t>
      </w:r>
      <w:r w:rsidR="00AB2531">
        <w:t xml:space="preserve"> begränsades Strömstararnas aktiviteter </w:t>
      </w:r>
      <w:r w:rsidR="00DC535C">
        <w:t>inte längre av</w:t>
      </w:r>
      <w:r w:rsidR="00CC0073">
        <w:t xml:space="preserve"> någon påverkan </w:t>
      </w:r>
      <w:r w:rsidR="00AB2531">
        <w:t xml:space="preserve">av den </w:t>
      </w:r>
      <w:r w:rsidR="00CC0073">
        <w:t>tidigare</w:t>
      </w:r>
      <w:r w:rsidR="00AB2531">
        <w:t xml:space="preserve"> Coronapandemin. </w:t>
      </w:r>
      <w:r w:rsidR="00CC0073">
        <w:t xml:space="preserve">Alla planerade </w:t>
      </w:r>
      <w:r w:rsidR="0031569D">
        <w:t>möten och aktiviteter har kunnat genomföras enligt plan.</w:t>
      </w:r>
      <w:r w:rsidR="00565C41">
        <w:t xml:space="preserve"> </w:t>
      </w:r>
    </w:p>
    <w:p w14:paraId="5F76D16F" w14:textId="5DFE90AF" w:rsidR="002D1B07" w:rsidRDefault="004E641F">
      <w:pPr>
        <w:rPr>
          <w:rFonts w:hint="eastAsia"/>
        </w:rPr>
      </w:pPr>
      <w:r>
        <w:t xml:space="preserve">Lokalfrågan </w:t>
      </w:r>
      <w:r w:rsidR="00D85FF2">
        <w:t>har också fungerat</w:t>
      </w:r>
      <w:r w:rsidR="00B47647">
        <w:t xml:space="preserve"> på ett tillfredsställande sätt.</w:t>
      </w:r>
      <w:r w:rsidR="00C04896">
        <w:t xml:space="preserve"> </w:t>
      </w:r>
      <w:r w:rsidR="007C0A17">
        <w:t xml:space="preserve">Det är därför med stor </w:t>
      </w:r>
      <w:r w:rsidR="00C04896">
        <w:t xml:space="preserve">glädje </w:t>
      </w:r>
      <w:r w:rsidR="007C0A17">
        <w:t xml:space="preserve">vi </w:t>
      </w:r>
      <w:r w:rsidR="007770E3">
        <w:t>har fortsatt att</w:t>
      </w:r>
      <w:r w:rsidR="003C1F32">
        <w:t xml:space="preserve"> utnyttja </w:t>
      </w:r>
      <w:r w:rsidR="007C0A17">
        <w:t>Fässbergskyrkans</w:t>
      </w:r>
      <w:r w:rsidR="00D8246E">
        <w:t xml:space="preserve"> ändamålsenliga</w:t>
      </w:r>
      <w:r w:rsidR="007C0A17">
        <w:t xml:space="preserve"> Församlingslokal.</w:t>
      </w:r>
    </w:p>
    <w:p w14:paraId="095731CF" w14:textId="2BC5AF6E" w:rsidR="00906C02" w:rsidRDefault="00906C02">
      <w:pPr>
        <w:rPr>
          <w:rFonts w:hint="eastAsia"/>
        </w:rPr>
      </w:pPr>
      <w:r>
        <w:t xml:space="preserve">Strömstararna har </w:t>
      </w:r>
      <w:r w:rsidR="00A762D0">
        <w:t xml:space="preserve">tidigare </w:t>
      </w:r>
      <w:r>
        <w:t>ska</w:t>
      </w:r>
      <w:r w:rsidR="00B55417">
        <w:t>ff</w:t>
      </w:r>
      <w:r>
        <w:t xml:space="preserve">at ett Swishkonto, vilket numera underlättar betalningen vid besöken.  </w:t>
      </w:r>
    </w:p>
    <w:p w14:paraId="2A86A036" w14:textId="1803BEC4" w:rsidR="00B45E1E" w:rsidRDefault="00BA7809">
      <w:pPr>
        <w:rPr>
          <w:rFonts w:hint="eastAsia"/>
        </w:rPr>
      </w:pPr>
      <w:r>
        <w:t xml:space="preserve">Vårt mål är att </w:t>
      </w:r>
      <w:r w:rsidR="00194758">
        <w:t xml:space="preserve">fortfarande kunna </w:t>
      </w:r>
      <w:r>
        <w:t xml:space="preserve">erbjuda ett varierat </w:t>
      </w:r>
      <w:r w:rsidR="00B45E1E">
        <w:t>utbud av aktiviteter med hög klass på programmen.</w:t>
      </w:r>
      <w:r w:rsidR="00287FA3">
        <w:t xml:space="preserve"> </w:t>
      </w:r>
    </w:p>
    <w:p w14:paraId="62BA177A" w14:textId="77777777" w:rsidR="00B47647" w:rsidRDefault="00B47647">
      <w:pPr>
        <w:rPr>
          <w:rFonts w:hint="eastAsia"/>
        </w:rPr>
      </w:pPr>
    </w:p>
    <w:p w14:paraId="2413B451" w14:textId="4414EA9A" w:rsidR="00B47647" w:rsidRDefault="00B45E1E">
      <w:pPr>
        <w:rPr>
          <w:rFonts w:hint="eastAsia"/>
          <w:color w:val="auto"/>
        </w:rPr>
      </w:pPr>
      <w:r w:rsidRPr="00287FA3">
        <w:rPr>
          <w:b/>
          <w:u w:val="single"/>
        </w:rPr>
        <w:t>Medlemmar</w:t>
      </w:r>
      <w:r w:rsidR="00287FA3">
        <w:rPr>
          <w:b/>
        </w:rPr>
        <w:t xml:space="preserve">.  </w:t>
      </w:r>
      <w:r>
        <w:t xml:space="preserve">Antalet medlemmar var vid årets </w:t>
      </w:r>
      <w:r w:rsidRPr="00461054">
        <w:rPr>
          <w:color w:val="auto"/>
        </w:rPr>
        <w:t xml:space="preserve">början </w:t>
      </w:r>
      <w:r w:rsidR="00BF50B3" w:rsidRPr="00461054">
        <w:rPr>
          <w:color w:val="auto"/>
        </w:rPr>
        <w:t>595</w:t>
      </w:r>
      <w:r w:rsidR="00E42BEC">
        <w:rPr>
          <w:color w:val="auto"/>
        </w:rPr>
        <w:t>.</w:t>
      </w:r>
      <w:r w:rsidR="003F32B0">
        <w:t xml:space="preserve"> Vid</w:t>
      </w:r>
      <w:r>
        <w:t xml:space="preserve"> året slut</w:t>
      </w:r>
      <w:r w:rsidR="002B6785">
        <w:t xml:space="preserve"> </w:t>
      </w:r>
      <w:r w:rsidR="00FA6814">
        <w:t>hade</w:t>
      </w:r>
      <w:r w:rsidR="002B6785">
        <w:t xml:space="preserve"> </w:t>
      </w:r>
      <w:r w:rsidR="003F32B0">
        <w:t xml:space="preserve">vi </w:t>
      </w:r>
      <w:r w:rsidR="00461054" w:rsidRPr="00461054">
        <w:rPr>
          <w:color w:val="auto"/>
        </w:rPr>
        <w:t>620</w:t>
      </w:r>
      <w:r w:rsidR="00B47647">
        <w:t xml:space="preserve"> </w:t>
      </w:r>
      <w:r w:rsidR="002B6785" w:rsidRPr="00D226E5">
        <w:rPr>
          <w:color w:val="auto"/>
        </w:rPr>
        <w:t>medlemmar</w:t>
      </w:r>
      <w:r w:rsidR="00E42BEC">
        <w:rPr>
          <w:color w:val="auto"/>
        </w:rPr>
        <w:t>, således en netto</w:t>
      </w:r>
      <w:r w:rsidR="00DE396A">
        <w:rPr>
          <w:color w:val="auto"/>
        </w:rPr>
        <w:t>ökning med 25 individer.</w:t>
      </w:r>
      <w:r w:rsidRPr="00D226E5">
        <w:rPr>
          <w:color w:val="auto"/>
        </w:rPr>
        <w:t xml:space="preserve"> </w:t>
      </w:r>
    </w:p>
    <w:p w14:paraId="4EABBDB6" w14:textId="0877040F" w:rsidR="00B47647" w:rsidRDefault="0051714F">
      <w:pPr>
        <w:rPr>
          <w:rFonts w:hint="eastAsia"/>
          <w:color w:val="auto"/>
        </w:rPr>
      </w:pPr>
      <w:r>
        <w:rPr>
          <w:color w:val="auto"/>
        </w:rPr>
        <w:t xml:space="preserve">Av våra medlemmar är </w:t>
      </w:r>
      <w:r w:rsidR="006C0108" w:rsidRPr="00CE7BDC">
        <w:rPr>
          <w:color w:val="auto"/>
        </w:rPr>
        <w:t>435</w:t>
      </w:r>
      <w:r>
        <w:rPr>
          <w:color w:val="auto"/>
        </w:rPr>
        <w:t xml:space="preserve"> kvinnor och </w:t>
      </w:r>
      <w:r w:rsidRPr="00CE7BDC">
        <w:rPr>
          <w:color w:val="auto"/>
        </w:rPr>
        <w:t>18</w:t>
      </w:r>
      <w:r w:rsidR="006C0108" w:rsidRPr="00CE7BDC">
        <w:rPr>
          <w:color w:val="auto"/>
        </w:rPr>
        <w:t>5</w:t>
      </w:r>
      <w:r>
        <w:rPr>
          <w:color w:val="auto"/>
        </w:rPr>
        <w:t xml:space="preserve"> män. Medelåldern är </w:t>
      </w:r>
      <w:r w:rsidR="00CE7BDC" w:rsidRPr="00CE7BDC">
        <w:rPr>
          <w:color w:val="auto"/>
        </w:rPr>
        <w:t>79,9</w:t>
      </w:r>
      <w:r>
        <w:rPr>
          <w:color w:val="auto"/>
        </w:rPr>
        <w:t xml:space="preserve"> år</w:t>
      </w:r>
      <w:r w:rsidR="00CE7BDC">
        <w:rPr>
          <w:color w:val="auto"/>
        </w:rPr>
        <w:t>, vilket inne</w:t>
      </w:r>
      <w:r w:rsidR="00D96374">
        <w:rPr>
          <w:color w:val="auto"/>
        </w:rPr>
        <w:t>bär en liten föryngring av medlemskåren sedan föregående år</w:t>
      </w:r>
      <w:r>
        <w:rPr>
          <w:color w:val="auto"/>
        </w:rPr>
        <w:t>.</w:t>
      </w:r>
    </w:p>
    <w:p w14:paraId="34F1CB93" w14:textId="77777777" w:rsidR="00B94E5F" w:rsidRDefault="00B94E5F">
      <w:pPr>
        <w:rPr>
          <w:rFonts w:hint="eastAsia"/>
        </w:rPr>
      </w:pPr>
    </w:p>
    <w:p w14:paraId="2BCE53FE" w14:textId="38D608E9" w:rsidR="001C76DE" w:rsidRDefault="00B45E1E" w:rsidP="00282095">
      <w:pPr>
        <w:rPr>
          <w:rFonts w:hint="eastAsia"/>
        </w:rPr>
      </w:pPr>
      <w:r>
        <w:rPr>
          <w:b/>
          <w:u w:val="single"/>
        </w:rPr>
        <w:t>Resor</w:t>
      </w:r>
      <w:r w:rsidR="00671AC6">
        <w:rPr>
          <w:b/>
          <w:u w:val="single"/>
        </w:rPr>
        <w:t>/Aktiviteter/Studiebesök</w:t>
      </w:r>
      <w:r>
        <w:rPr>
          <w:b/>
          <w:u w:val="single"/>
        </w:rPr>
        <w:t>.</w:t>
      </w:r>
      <w:r>
        <w:t xml:space="preserve"> </w:t>
      </w:r>
    </w:p>
    <w:p w14:paraId="08C35C3E" w14:textId="77777777" w:rsidR="00E0294F" w:rsidRDefault="00944DEE" w:rsidP="00282095">
      <w:pPr>
        <w:rPr>
          <w:rFonts w:hint="eastAsia"/>
          <w:color w:val="auto"/>
        </w:rPr>
      </w:pPr>
      <w:r>
        <w:rPr>
          <w:color w:val="auto"/>
        </w:rPr>
        <w:t>En kryssning till Helsingfors</w:t>
      </w:r>
      <w:r w:rsidR="00363F93">
        <w:rPr>
          <w:color w:val="auto"/>
        </w:rPr>
        <w:t xml:space="preserve"> genomfördes, liksom en kryssning i Göteborgs skärgård.</w:t>
      </w:r>
    </w:p>
    <w:p w14:paraId="110D4A0F" w14:textId="77777777" w:rsidR="00095CAF" w:rsidRDefault="00E0294F" w:rsidP="00282095">
      <w:pPr>
        <w:rPr>
          <w:rFonts w:hint="eastAsia"/>
          <w:color w:val="auto"/>
        </w:rPr>
      </w:pPr>
      <w:r>
        <w:rPr>
          <w:color w:val="auto"/>
        </w:rPr>
        <w:t xml:space="preserve">Bussresor </w:t>
      </w:r>
      <w:r w:rsidR="00780118">
        <w:rPr>
          <w:color w:val="auto"/>
        </w:rPr>
        <w:t xml:space="preserve">till </w:t>
      </w:r>
      <w:r w:rsidR="00251FE0">
        <w:rPr>
          <w:color w:val="auto"/>
        </w:rPr>
        <w:t>kulturstaden Borås, Ästad Vingård liksom en guidad buss</w:t>
      </w:r>
      <w:r w:rsidR="00095CAF">
        <w:rPr>
          <w:color w:val="auto"/>
        </w:rPr>
        <w:t>resa inom Mölndal-Kållered-Lindome genomfördes.</w:t>
      </w:r>
    </w:p>
    <w:p w14:paraId="537C8CDC" w14:textId="77777777" w:rsidR="006D6B61" w:rsidRDefault="00627FFB" w:rsidP="00282095">
      <w:pPr>
        <w:rPr>
          <w:rFonts w:hint="eastAsia"/>
          <w:color w:val="auto"/>
        </w:rPr>
      </w:pPr>
      <w:r>
        <w:rPr>
          <w:color w:val="auto"/>
        </w:rPr>
        <w:t xml:space="preserve">Ett </w:t>
      </w:r>
      <w:r w:rsidR="00C06DC4">
        <w:rPr>
          <w:color w:val="auto"/>
        </w:rPr>
        <w:t xml:space="preserve">antal studiebesök </w:t>
      </w:r>
      <w:r w:rsidR="002A483D">
        <w:rPr>
          <w:color w:val="auto"/>
        </w:rPr>
        <w:t>arrangerades till Göteborgs Stadsmuseum</w:t>
      </w:r>
      <w:r w:rsidR="000E2139">
        <w:rPr>
          <w:color w:val="auto"/>
        </w:rPr>
        <w:t xml:space="preserve">, Mölndals Museum, Nilssons Teknikmuseum i </w:t>
      </w:r>
      <w:r w:rsidR="009507EC">
        <w:rPr>
          <w:color w:val="auto"/>
        </w:rPr>
        <w:t>Lerum</w:t>
      </w:r>
      <w:r w:rsidR="006D6B61">
        <w:rPr>
          <w:color w:val="auto"/>
        </w:rPr>
        <w:t>, Sjöfartsmuseet och Hotell Eggers.</w:t>
      </w:r>
    </w:p>
    <w:p w14:paraId="4232991F" w14:textId="77777777" w:rsidR="00836718" w:rsidRDefault="000E2E03" w:rsidP="00282095">
      <w:pPr>
        <w:rPr>
          <w:rFonts w:hint="eastAsia"/>
          <w:color w:val="auto"/>
        </w:rPr>
      </w:pPr>
      <w:r>
        <w:rPr>
          <w:color w:val="auto"/>
        </w:rPr>
        <w:t xml:space="preserve">Därutöver anordnades ett välbesökt biobesök </w:t>
      </w:r>
      <w:r w:rsidR="00836718">
        <w:rPr>
          <w:color w:val="auto"/>
        </w:rPr>
        <w:t>på Bio Capitol.</w:t>
      </w:r>
    </w:p>
    <w:p w14:paraId="1953A462" w14:textId="7400359E" w:rsidR="00282095" w:rsidRDefault="00202419" w:rsidP="00282095">
      <w:pPr>
        <w:rPr>
          <w:rFonts w:hint="eastAsia"/>
          <w:color w:val="auto"/>
        </w:rPr>
      </w:pPr>
      <w:r>
        <w:rPr>
          <w:color w:val="auto"/>
        </w:rPr>
        <w:t>Till vår glädje kunde vi genomföra</w:t>
      </w:r>
      <w:r w:rsidR="00282095">
        <w:rPr>
          <w:color w:val="auto"/>
        </w:rPr>
        <w:t xml:space="preserve"> den traditionsenliga våravslutningen vid Rådasjön </w:t>
      </w:r>
      <w:r>
        <w:rPr>
          <w:color w:val="auto"/>
        </w:rPr>
        <w:t>i gott väder.</w:t>
      </w:r>
    </w:p>
    <w:p w14:paraId="4715E8D5" w14:textId="23DF3797" w:rsidR="0030364A" w:rsidRDefault="0030364A" w:rsidP="00282095">
      <w:pPr>
        <w:rPr>
          <w:rFonts w:hint="eastAsia"/>
          <w:color w:val="auto"/>
        </w:rPr>
      </w:pPr>
      <w:r w:rsidRPr="00651FD7">
        <w:rPr>
          <w:color w:val="auto"/>
        </w:rPr>
        <w:t xml:space="preserve">Två </w:t>
      </w:r>
      <w:r w:rsidR="00B677CF">
        <w:rPr>
          <w:color w:val="auto"/>
        </w:rPr>
        <w:t xml:space="preserve"> </w:t>
      </w:r>
      <w:r>
        <w:rPr>
          <w:color w:val="auto"/>
        </w:rPr>
        <w:t xml:space="preserve">träffar för nytillkomna medlemmar </w:t>
      </w:r>
      <w:r w:rsidR="00900FAC">
        <w:rPr>
          <w:color w:val="auto"/>
        </w:rPr>
        <w:t xml:space="preserve">har hållits </w:t>
      </w:r>
      <w:r>
        <w:rPr>
          <w:color w:val="auto"/>
        </w:rPr>
        <w:t>på Forscafée</w:t>
      </w:r>
      <w:r>
        <w:rPr>
          <w:rFonts w:hint="eastAsia"/>
          <w:color w:val="auto"/>
        </w:rPr>
        <w:t>t</w:t>
      </w:r>
      <w:r w:rsidR="00906C02">
        <w:rPr>
          <w:color w:val="auto"/>
        </w:rPr>
        <w:t xml:space="preserve">, då dessa fick en introduktion om vår </w:t>
      </w:r>
      <w:r w:rsidR="00900FAC">
        <w:rPr>
          <w:color w:val="auto"/>
        </w:rPr>
        <w:t>verksamhet</w:t>
      </w:r>
      <w:r w:rsidR="00906C02">
        <w:rPr>
          <w:color w:val="auto"/>
        </w:rPr>
        <w:t>, samt</w:t>
      </w:r>
      <w:r w:rsidR="00900FAC">
        <w:rPr>
          <w:color w:val="auto"/>
        </w:rPr>
        <w:t xml:space="preserve">idigt som </w:t>
      </w:r>
      <w:r w:rsidR="00564BFC">
        <w:rPr>
          <w:color w:val="auto"/>
        </w:rPr>
        <w:t>vi kunde bjuda</w:t>
      </w:r>
      <w:r w:rsidR="00906C02">
        <w:rPr>
          <w:color w:val="auto"/>
        </w:rPr>
        <w:t xml:space="preserve"> på kaffe och våffla.</w:t>
      </w:r>
    </w:p>
    <w:p w14:paraId="524BEE51" w14:textId="77777777" w:rsidR="005A7D23" w:rsidRPr="00D226E5" w:rsidRDefault="005A7D23" w:rsidP="00282095">
      <w:pPr>
        <w:rPr>
          <w:rFonts w:hint="eastAsia"/>
          <w:color w:val="auto"/>
        </w:rPr>
      </w:pPr>
    </w:p>
    <w:p w14:paraId="21473557" w14:textId="69B1AEEB" w:rsidR="00B618B1" w:rsidRDefault="00B618B1">
      <w:pPr>
        <w:rPr>
          <w:rFonts w:hint="eastAsia"/>
        </w:rPr>
      </w:pPr>
      <w:r>
        <w:rPr>
          <w:b/>
          <w:u w:val="single"/>
        </w:rPr>
        <w:t>Studiecirklar.</w:t>
      </w:r>
      <w:r w:rsidR="00202419">
        <w:rPr>
          <w:b/>
          <w:u w:val="single"/>
        </w:rPr>
        <w:t xml:space="preserve"> </w:t>
      </w:r>
      <w:r w:rsidR="00202419">
        <w:t xml:space="preserve"> </w:t>
      </w:r>
      <w:r>
        <w:t xml:space="preserve"> </w:t>
      </w:r>
      <w:r w:rsidR="00202419">
        <w:rPr>
          <w:rFonts w:hint="eastAsia"/>
        </w:rPr>
        <w:t>U</w:t>
      </w:r>
      <w:r w:rsidR="00202419">
        <w:t xml:space="preserve">nder år </w:t>
      </w:r>
      <w:r>
        <w:t>20</w:t>
      </w:r>
      <w:r w:rsidR="00671AC6">
        <w:t>2</w:t>
      </w:r>
      <w:r w:rsidR="00762077">
        <w:t>3</w:t>
      </w:r>
      <w:r w:rsidR="00A91245">
        <w:t xml:space="preserve"> </w:t>
      </w:r>
      <w:r w:rsidR="00202419">
        <w:t>fortsatte</w:t>
      </w:r>
      <w:r>
        <w:t xml:space="preserve"> de populära </w:t>
      </w:r>
      <w:r w:rsidR="00EC61FF">
        <w:t>studiecirklarna;</w:t>
      </w:r>
    </w:p>
    <w:p w14:paraId="2A338B67" w14:textId="5652D05F" w:rsidR="008804A8" w:rsidRDefault="008804A8" w:rsidP="008804A8">
      <w:pPr>
        <w:rPr>
          <w:rFonts w:hint="eastAsia"/>
        </w:rPr>
      </w:pPr>
      <w:r>
        <w:t>Studiecirkel: ”Skriv Ditt Liv</w:t>
      </w:r>
      <w:r>
        <w:rPr>
          <w:rFonts w:hint="eastAsia"/>
        </w:rPr>
        <w:t>”</w:t>
      </w:r>
      <w:r w:rsidR="0030364A">
        <w:rPr>
          <w:rFonts w:hint="eastAsia"/>
        </w:rPr>
        <w:t>.</w:t>
      </w:r>
    </w:p>
    <w:p w14:paraId="4210ACCB" w14:textId="74F7C17B" w:rsidR="00564BFC" w:rsidRDefault="00564BFC" w:rsidP="008804A8">
      <w:pPr>
        <w:rPr>
          <w:rFonts w:hint="eastAsia"/>
        </w:rPr>
      </w:pPr>
      <w:r>
        <w:t>Studiecirkel: ”Akvarellmålning”.</w:t>
      </w:r>
    </w:p>
    <w:p w14:paraId="20C7F161" w14:textId="62D5E7CA" w:rsidR="0030364A" w:rsidRDefault="0030364A" w:rsidP="008804A8">
      <w:pPr>
        <w:rPr>
          <w:rFonts w:hint="eastAsia"/>
        </w:rPr>
      </w:pPr>
      <w:r>
        <w:t xml:space="preserve">Nya studiecirklar rörande </w:t>
      </w:r>
      <w:r w:rsidR="00672ACA">
        <w:t xml:space="preserve">smartphonetelefoner </w:t>
      </w:r>
      <w:r w:rsidR="00564BFC">
        <w:t xml:space="preserve">Android och Apple </w:t>
      </w:r>
      <w:r>
        <w:t>kom i gång under</w:t>
      </w:r>
      <w:r w:rsidR="005427B5">
        <w:t xml:space="preserve"> året</w:t>
      </w:r>
      <w:r w:rsidR="000A6CE5">
        <w:t>.</w:t>
      </w:r>
    </w:p>
    <w:p w14:paraId="34EC0DC6" w14:textId="77777777" w:rsidR="00C84B5A" w:rsidRDefault="00C84B5A">
      <w:pPr>
        <w:rPr>
          <w:rFonts w:hint="eastAsia"/>
        </w:rPr>
      </w:pPr>
    </w:p>
    <w:p w14:paraId="5ED924D8" w14:textId="7A0F5113" w:rsidR="00C84B5A" w:rsidRDefault="00C84B5A">
      <w:pPr>
        <w:rPr>
          <w:rFonts w:hint="eastAsia"/>
        </w:rPr>
      </w:pPr>
      <w:r>
        <w:rPr>
          <w:b/>
          <w:u w:val="single"/>
        </w:rPr>
        <w:t xml:space="preserve">Övriga aktiviteter. </w:t>
      </w:r>
    </w:p>
    <w:p w14:paraId="4B6749FC" w14:textId="77777777" w:rsidR="00C84B5A" w:rsidRDefault="00C84B5A">
      <w:pPr>
        <w:rPr>
          <w:rFonts w:hint="eastAsia"/>
        </w:rPr>
      </w:pPr>
      <w:r>
        <w:t>Pensionärsgympa i Friskis och Svettis regi.</w:t>
      </w:r>
    </w:p>
    <w:p w14:paraId="548E2861" w14:textId="430ABFAD" w:rsidR="00C84B5A" w:rsidRDefault="00A91245">
      <w:pPr>
        <w:rPr>
          <w:rFonts w:hint="eastAsia"/>
        </w:rPr>
      </w:pPr>
      <w:r>
        <w:t>Körsång med</w:t>
      </w:r>
      <w:r w:rsidR="00C84B5A">
        <w:t xml:space="preserve"> sångkören Treklangen</w:t>
      </w:r>
      <w:r>
        <w:t>.</w:t>
      </w:r>
    </w:p>
    <w:p w14:paraId="024C944C" w14:textId="77777777" w:rsidR="00A91245" w:rsidRDefault="00A91245">
      <w:pPr>
        <w:rPr>
          <w:rFonts w:hint="eastAsia"/>
        </w:rPr>
      </w:pPr>
      <w:r>
        <w:t>Motion genom stavgång/promenad. Samling</w:t>
      </w:r>
      <w:r w:rsidR="00C84B5A">
        <w:t xml:space="preserve"> vid Ståloppet</w:t>
      </w:r>
      <w:r>
        <w:t>.</w:t>
      </w:r>
    </w:p>
    <w:p w14:paraId="0B434FD5" w14:textId="0055D737" w:rsidR="00C84B5A" w:rsidRDefault="00A91245">
      <w:pPr>
        <w:rPr>
          <w:rFonts w:hint="eastAsia"/>
        </w:rPr>
      </w:pPr>
      <w:r>
        <w:lastRenderedPageBreak/>
        <w:t>B</w:t>
      </w:r>
      <w:r w:rsidR="00C84B5A">
        <w:t xml:space="preserve">oule </w:t>
      </w:r>
      <w:r w:rsidR="0039066C">
        <w:t>i mån av god väderlek.</w:t>
      </w:r>
    </w:p>
    <w:p w14:paraId="51F0DF4B" w14:textId="0262E420" w:rsidR="000A6CE5" w:rsidRDefault="00606482">
      <w:pPr>
        <w:rPr>
          <w:rFonts w:hint="eastAsia"/>
        </w:rPr>
      </w:pPr>
      <w:r>
        <w:t>Bridge.</w:t>
      </w:r>
    </w:p>
    <w:p w14:paraId="24DC307A" w14:textId="67B93E0C" w:rsidR="0039066C" w:rsidRDefault="00AF0A8E">
      <w:pPr>
        <w:rPr>
          <w:rFonts w:hint="eastAsia"/>
        </w:rPr>
      </w:pPr>
      <w:r>
        <w:t>Dessutom</w:t>
      </w:r>
      <w:r w:rsidR="00E00E50">
        <w:t xml:space="preserve"> ha</w:t>
      </w:r>
      <w:r w:rsidR="000E106D">
        <w:t>r</w:t>
      </w:r>
      <w:r w:rsidR="00E00E50">
        <w:t xml:space="preserve"> a</w:t>
      </w:r>
      <w:r w:rsidR="0039066C">
        <w:t>lla medlemmar som f</w:t>
      </w:r>
      <w:r w:rsidR="004F3474">
        <w:t>y</w:t>
      </w:r>
      <w:r w:rsidR="0039066C">
        <w:t xml:space="preserve">ller </w:t>
      </w:r>
      <w:r w:rsidR="003F7E5B">
        <w:t>”</w:t>
      </w:r>
      <w:r w:rsidR="0039066C">
        <w:t>jämna</w:t>
      </w:r>
      <w:r w:rsidR="003F7E5B">
        <w:t>”</w:t>
      </w:r>
      <w:r w:rsidR="0039066C">
        <w:t xml:space="preserve"> 5 år </w:t>
      </w:r>
      <w:r w:rsidR="00072325">
        <w:t>har gratulerat</w:t>
      </w:r>
      <w:r w:rsidR="00072325">
        <w:rPr>
          <w:rFonts w:hint="eastAsia"/>
        </w:rPr>
        <w:t>s</w:t>
      </w:r>
      <w:r w:rsidR="0039066C">
        <w:t xml:space="preserve"> med kort från och med det år de fyller 70 år. De medlemmar som fyller 90, 95 eller 100 år uppvakta</w:t>
      </w:r>
      <w:r w:rsidR="00072325">
        <w:t>de</w:t>
      </w:r>
      <w:r w:rsidR="0039066C">
        <w:t>s med en blomma</w:t>
      </w:r>
      <w:r w:rsidR="00F3586E">
        <w:t xml:space="preserve"> eller ett presentkort</w:t>
      </w:r>
      <w:r w:rsidR="0039066C">
        <w:t xml:space="preserve">. </w:t>
      </w:r>
    </w:p>
    <w:p w14:paraId="2E3C6DBF" w14:textId="77777777" w:rsidR="004F3474" w:rsidRDefault="004F3474">
      <w:pPr>
        <w:rPr>
          <w:rFonts w:hint="eastAsia"/>
        </w:rPr>
      </w:pPr>
    </w:p>
    <w:p w14:paraId="17194B01" w14:textId="77777777" w:rsidR="00727DC4" w:rsidRDefault="00600087">
      <w:pPr>
        <w:rPr>
          <w:rFonts w:hint="eastAsia"/>
          <w:color w:val="auto"/>
        </w:rPr>
      </w:pPr>
      <w:r>
        <w:rPr>
          <w:b/>
          <w:u w:val="single"/>
        </w:rPr>
        <w:t>Ekonomi.</w:t>
      </w:r>
      <w:r>
        <w:t xml:space="preserve"> Föreningens ekonomi </w:t>
      </w:r>
      <w:r w:rsidR="00A05765">
        <w:t xml:space="preserve">är </w:t>
      </w:r>
      <w:r w:rsidR="00F06524">
        <w:t xml:space="preserve">fortsatt </w:t>
      </w:r>
      <w:r w:rsidR="00A05765">
        <w:t>under kontroll</w:t>
      </w:r>
      <w:r w:rsidR="00C40CD5">
        <w:t xml:space="preserve">. </w:t>
      </w:r>
      <w:r w:rsidR="00C40CD5" w:rsidRPr="00C574B3">
        <w:rPr>
          <w:color w:val="auto"/>
        </w:rPr>
        <w:t>Å</w:t>
      </w:r>
      <w:r w:rsidR="003F32B0" w:rsidRPr="00C574B3">
        <w:rPr>
          <w:color w:val="auto"/>
        </w:rPr>
        <w:t xml:space="preserve">rets verksamhet resulterade i ett </w:t>
      </w:r>
      <w:r w:rsidR="00C574B3" w:rsidRPr="00BE077D">
        <w:rPr>
          <w:color w:val="auto"/>
        </w:rPr>
        <w:t>överskott</w:t>
      </w:r>
      <w:r w:rsidR="00C574B3" w:rsidRPr="00C574B3">
        <w:rPr>
          <w:color w:val="auto"/>
        </w:rPr>
        <w:t xml:space="preserve"> om </w:t>
      </w:r>
      <w:r w:rsidR="00906A5A" w:rsidRPr="00BE077D">
        <w:rPr>
          <w:color w:val="auto"/>
        </w:rPr>
        <w:t>5934</w:t>
      </w:r>
      <w:r w:rsidR="00C574B3" w:rsidRPr="00C574B3">
        <w:rPr>
          <w:color w:val="auto"/>
        </w:rPr>
        <w:t xml:space="preserve"> kronor. </w:t>
      </w:r>
    </w:p>
    <w:p w14:paraId="25F13E3E" w14:textId="5E4EFBA8" w:rsidR="006F6981" w:rsidRDefault="002025F1">
      <w:pPr>
        <w:rPr>
          <w:rFonts w:hint="eastAsia"/>
          <w:color w:val="auto"/>
        </w:rPr>
      </w:pPr>
      <w:r>
        <w:rPr>
          <w:color w:val="auto"/>
        </w:rPr>
        <w:t xml:space="preserve">Det var budgeterat med ett underskott </w:t>
      </w:r>
      <w:r w:rsidR="004608F4">
        <w:rPr>
          <w:color w:val="auto"/>
        </w:rPr>
        <w:t>på 5300 kronor, men föreningen fick</w:t>
      </w:r>
      <w:r w:rsidR="00D15FDB">
        <w:rPr>
          <w:color w:val="auto"/>
        </w:rPr>
        <w:t xml:space="preserve"> ett kommunalt bidrag för ”fler friska år” med </w:t>
      </w:r>
      <w:r w:rsidR="00727DC4">
        <w:rPr>
          <w:color w:val="auto"/>
        </w:rPr>
        <w:t>15 00</w:t>
      </w:r>
      <w:r w:rsidR="00727DC4">
        <w:rPr>
          <w:rFonts w:hint="eastAsia"/>
          <w:color w:val="auto"/>
        </w:rPr>
        <w:t>0</w:t>
      </w:r>
      <w:r w:rsidR="00D15FDB">
        <w:rPr>
          <w:color w:val="auto"/>
        </w:rPr>
        <w:t xml:space="preserve"> kronor.</w:t>
      </w:r>
      <w:r w:rsidR="00AC5CDF">
        <w:rPr>
          <w:color w:val="auto"/>
        </w:rPr>
        <w:t xml:space="preserve"> Detta </w:t>
      </w:r>
      <w:r w:rsidR="00727DC4">
        <w:rPr>
          <w:color w:val="auto"/>
        </w:rPr>
        <w:t>ingick</w:t>
      </w:r>
      <w:r w:rsidR="00AC5CDF">
        <w:rPr>
          <w:color w:val="auto"/>
        </w:rPr>
        <w:t xml:space="preserve"> inte i </w:t>
      </w:r>
      <w:r w:rsidR="00727DC4">
        <w:rPr>
          <w:color w:val="auto"/>
        </w:rPr>
        <w:t>budgeten</w:t>
      </w:r>
      <w:r w:rsidR="00AC5CDF">
        <w:rPr>
          <w:color w:val="auto"/>
        </w:rPr>
        <w:t xml:space="preserve"> och därmed</w:t>
      </w:r>
      <w:r w:rsidR="006F6981">
        <w:rPr>
          <w:color w:val="auto"/>
        </w:rPr>
        <w:t xml:space="preserve"> bidrog det till det positiva </w:t>
      </w:r>
      <w:r w:rsidR="00727DC4">
        <w:rPr>
          <w:color w:val="auto"/>
        </w:rPr>
        <w:t>resultat</w:t>
      </w:r>
      <w:r w:rsidR="006F6981">
        <w:rPr>
          <w:color w:val="auto"/>
        </w:rPr>
        <w:t>.</w:t>
      </w:r>
    </w:p>
    <w:p w14:paraId="04C71B2D" w14:textId="263BC706" w:rsidR="004A7E8D" w:rsidRPr="00727DC4" w:rsidRDefault="00BE077D">
      <w:pPr>
        <w:rPr>
          <w:rFonts w:hint="eastAsia"/>
          <w:color w:val="auto"/>
        </w:rPr>
      </w:pPr>
      <w:r w:rsidRPr="00727DC4">
        <w:rPr>
          <w:color w:val="auto"/>
        </w:rPr>
        <w:t>Intäkterna från medlemsträffar</w:t>
      </w:r>
      <w:r w:rsidR="004A480A" w:rsidRPr="00727DC4">
        <w:rPr>
          <w:color w:val="auto"/>
        </w:rPr>
        <w:t xml:space="preserve"> blev ca </w:t>
      </w:r>
      <w:r w:rsidR="00727DC4" w:rsidRPr="00727DC4">
        <w:rPr>
          <w:color w:val="auto"/>
        </w:rPr>
        <w:t>15 00</w:t>
      </w:r>
      <w:r w:rsidR="00727DC4" w:rsidRPr="00727DC4">
        <w:rPr>
          <w:rFonts w:hint="eastAsia"/>
          <w:color w:val="auto"/>
        </w:rPr>
        <w:t>0</w:t>
      </w:r>
      <w:r w:rsidR="004A480A" w:rsidRPr="00727DC4">
        <w:rPr>
          <w:color w:val="auto"/>
        </w:rPr>
        <w:t xml:space="preserve"> kronor mindre än budgeterat, främst beroende på</w:t>
      </w:r>
      <w:r w:rsidR="00C75CAB" w:rsidRPr="00727DC4">
        <w:rPr>
          <w:color w:val="auto"/>
        </w:rPr>
        <w:t xml:space="preserve"> ett lägra antal </w:t>
      </w:r>
      <w:r w:rsidR="00915284" w:rsidRPr="00727DC4">
        <w:rPr>
          <w:color w:val="auto"/>
        </w:rPr>
        <w:t>deltagare på träffarna. Medlemsavgifterna blev dock ca 7000 kronor</w:t>
      </w:r>
      <w:r w:rsidR="004A7E8D" w:rsidRPr="00727DC4">
        <w:rPr>
          <w:color w:val="auto"/>
        </w:rPr>
        <w:t xml:space="preserve"> mer än budgeterat p.g.a. tillskott av nya medlemmar.</w:t>
      </w:r>
    </w:p>
    <w:p w14:paraId="42DAEE2A" w14:textId="77777777" w:rsidR="00727DC4" w:rsidRPr="00727DC4" w:rsidRDefault="000E217D">
      <w:pPr>
        <w:rPr>
          <w:rFonts w:hint="eastAsia"/>
          <w:color w:val="auto"/>
        </w:rPr>
      </w:pPr>
      <w:r w:rsidRPr="00727DC4">
        <w:rPr>
          <w:color w:val="auto"/>
        </w:rPr>
        <w:t>På utgiftssidan har kostnaden för studiebesök blivit ca 8000 kronor mer än budget</w:t>
      </w:r>
      <w:r w:rsidR="00371109" w:rsidRPr="00727DC4">
        <w:rPr>
          <w:color w:val="auto"/>
        </w:rPr>
        <w:t>, främst beroende på inköp av hjärtstartare som belastat detta konto</w:t>
      </w:r>
      <w:r w:rsidR="002B1E32" w:rsidRPr="00727DC4">
        <w:rPr>
          <w:color w:val="auto"/>
        </w:rPr>
        <w:t xml:space="preserve">. Även kostnaderna för kontorsmaterial och port </w:t>
      </w:r>
      <w:r w:rsidR="003228E8" w:rsidRPr="00727DC4">
        <w:rPr>
          <w:color w:val="auto"/>
        </w:rPr>
        <w:t>har blivit något högre än budget, ca 5000 kronor.</w:t>
      </w:r>
    </w:p>
    <w:p w14:paraId="01673F9E" w14:textId="77777777" w:rsidR="007E5B17" w:rsidRPr="00E57BB2" w:rsidRDefault="007E5B17">
      <w:pPr>
        <w:rPr>
          <w:rFonts w:hint="eastAsia"/>
          <w:color w:val="FF0000"/>
        </w:rPr>
      </w:pPr>
    </w:p>
    <w:p w14:paraId="0634596A" w14:textId="074D5158" w:rsidR="00E00E50" w:rsidRDefault="00600087">
      <w:pPr>
        <w:rPr>
          <w:rFonts w:hint="eastAsia"/>
        </w:rPr>
      </w:pPr>
      <w:r>
        <w:rPr>
          <w:b/>
          <w:u w:val="single"/>
        </w:rPr>
        <w:t>Sammanfattning.</w:t>
      </w:r>
      <w:r>
        <w:t xml:space="preserve"> </w:t>
      </w:r>
      <w:r w:rsidR="00855C88">
        <w:t>De m</w:t>
      </w:r>
      <w:r>
        <w:t xml:space="preserve">edlemsträffar, studiebesök, övriga aktiviteter och resor </w:t>
      </w:r>
      <w:r w:rsidR="00E00E50">
        <w:t>som</w:t>
      </w:r>
      <w:r w:rsidR="00605F53">
        <w:t xml:space="preserve"> vi genomfört</w:t>
      </w:r>
      <w:r w:rsidR="00E00E50">
        <w:t xml:space="preserve"> </w:t>
      </w:r>
      <w:r>
        <w:t>har präglats av</w:t>
      </w:r>
      <w:r w:rsidR="00E00E50">
        <w:t xml:space="preserve"> glädje och </w:t>
      </w:r>
      <w:r>
        <w:t xml:space="preserve">en positiv anda. </w:t>
      </w:r>
    </w:p>
    <w:p w14:paraId="16C60155" w14:textId="6594948A" w:rsidR="002A0AB1" w:rsidRDefault="00F3586E">
      <w:pPr>
        <w:rPr>
          <w:rFonts w:hint="eastAsia"/>
        </w:rPr>
      </w:pPr>
      <w:r>
        <w:t>Med de</w:t>
      </w:r>
      <w:r w:rsidR="004958AB">
        <w:t>t växande antalet medlemmar</w:t>
      </w:r>
      <w:r>
        <w:t>, hoppas styrelsen att vi ska kunna se fram emot ett framgångsrikt 202</w:t>
      </w:r>
      <w:r w:rsidR="009B7F28">
        <w:t>4</w:t>
      </w:r>
      <w:r>
        <w:t>, til</w:t>
      </w:r>
      <w:r>
        <w:rPr>
          <w:rFonts w:hint="eastAsia"/>
        </w:rPr>
        <w:t>l</w:t>
      </w:r>
      <w:r>
        <w:t xml:space="preserve"> vilket vi har presenterat </w:t>
      </w:r>
      <w:r w:rsidR="00790F45">
        <w:t xml:space="preserve"> ett, vad vi tycker,</w:t>
      </w:r>
      <w:r w:rsidR="002A0AB1">
        <w:t xml:space="preserve"> intressant </w:t>
      </w:r>
      <w:r w:rsidR="00790F45">
        <w:t>vårprogra</w:t>
      </w:r>
      <w:r w:rsidR="00790F45">
        <w:rPr>
          <w:rFonts w:hint="eastAsia"/>
        </w:rPr>
        <w:t>m</w:t>
      </w:r>
      <w:r w:rsidR="002A0AB1">
        <w:t xml:space="preserve"> för våra medlemmar</w:t>
      </w:r>
      <w:r>
        <w:t>.</w:t>
      </w:r>
    </w:p>
    <w:p w14:paraId="37435083" w14:textId="391EB4DE" w:rsidR="00900FAC" w:rsidRDefault="00900FAC">
      <w:pPr>
        <w:rPr>
          <w:rFonts w:hint="eastAsia"/>
        </w:rPr>
      </w:pPr>
      <w:r>
        <w:t>I december sände vi ut vårprogrammet digitalt för första gången till merparten av medlemmarna.</w:t>
      </w:r>
    </w:p>
    <w:p w14:paraId="5F3BBE44" w14:textId="77777777" w:rsidR="00600087" w:rsidRDefault="00600087">
      <w:pPr>
        <w:rPr>
          <w:rFonts w:hint="eastAsia"/>
        </w:rPr>
      </w:pPr>
    </w:p>
    <w:p w14:paraId="11FF1557" w14:textId="73C2DBDB" w:rsidR="00600087" w:rsidRDefault="00600087" w:rsidP="00C2683B">
      <w:pPr>
        <w:tabs>
          <w:tab w:val="left" w:pos="5550"/>
        </w:tabs>
        <w:rPr>
          <w:rFonts w:hint="eastAsia"/>
        </w:rPr>
      </w:pPr>
      <w:r>
        <w:t>Mölndal i januari 20</w:t>
      </w:r>
      <w:r w:rsidR="0056387E">
        <w:t>2</w:t>
      </w:r>
      <w:r w:rsidR="00D145A7">
        <w:t>4</w:t>
      </w:r>
      <w:r>
        <w:t xml:space="preserve"> </w:t>
      </w:r>
      <w:r w:rsidR="00C2683B">
        <w:rPr>
          <w:rFonts w:hint="eastAsia"/>
        </w:rPr>
        <w:tab/>
      </w:r>
    </w:p>
    <w:p w14:paraId="01E26DE5" w14:textId="77777777" w:rsidR="005B1889" w:rsidRDefault="005B1889">
      <w:pPr>
        <w:rPr>
          <w:rFonts w:hint="eastAsia"/>
        </w:rPr>
      </w:pPr>
    </w:p>
    <w:p w14:paraId="784EABCB" w14:textId="77777777" w:rsidR="00600087" w:rsidRDefault="00600087">
      <w:pPr>
        <w:rPr>
          <w:rFonts w:hint="eastAsia"/>
        </w:rPr>
      </w:pPr>
    </w:p>
    <w:p w14:paraId="0B0A5BF5" w14:textId="1D721C1F" w:rsidR="00600087" w:rsidRDefault="00600087">
      <w:pPr>
        <w:rPr>
          <w:rFonts w:hint="eastAsia"/>
        </w:rPr>
      </w:pPr>
      <w:r>
        <w:t>Kaj-Åke Larsson</w:t>
      </w:r>
      <w:r>
        <w:tab/>
      </w:r>
      <w:r>
        <w:tab/>
      </w:r>
      <w:r w:rsidR="007E5B17">
        <w:t>Jan Juréen</w:t>
      </w:r>
      <w:r>
        <w:tab/>
      </w:r>
      <w:r>
        <w:tab/>
      </w:r>
      <w:r w:rsidR="0026113A">
        <w:tab/>
      </w:r>
      <w:r w:rsidR="00672ACA">
        <w:t>Rita Jönsson</w:t>
      </w:r>
    </w:p>
    <w:p w14:paraId="27768ADD" w14:textId="77777777" w:rsidR="00600087" w:rsidRDefault="00600087">
      <w:pPr>
        <w:rPr>
          <w:rFonts w:hint="eastAsia"/>
        </w:rPr>
      </w:pPr>
      <w:r>
        <w:t>ordförande</w:t>
      </w:r>
      <w:r>
        <w:tab/>
      </w:r>
      <w:r>
        <w:tab/>
      </w:r>
      <w:r>
        <w:tab/>
        <w:t>sekreterare</w:t>
      </w:r>
      <w:r>
        <w:tab/>
      </w:r>
      <w:r>
        <w:tab/>
      </w:r>
      <w:r w:rsidR="0026113A">
        <w:tab/>
      </w:r>
      <w:r>
        <w:t>kassör</w:t>
      </w:r>
    </w:p>
    <w:p w14:paraId="09BA175B" w14:textId="77777777" w:rsidR="00600087" w:rsidRDefault="00600087">
      <w:pPr>
        <w:rPr>
          <w:rFonts w:hint="eastAsia"/>
        </w:rPr>
      </w:pPr>
    </w:p>
    <w:p w14:paraId="0BEF620C" w14:textId="77777777" w:rsidR="00600087" w:rsidRDefault="00600087">
      <w:pPr>
        <w:rPr>
          <w:rFonts w:hint="eastAsia"/>
        </w:rPr>
      </w:pPr>
    </w:p>
    <w:p w14:paraId="799126B8" w14:textId="77777777" w:rsidR="00600087" w:rsidRDefault="00600087">
      <w:pPr>
        <w:rPr>
          <w:rFonts w:hint="eastAsia"/>
        </w:rPr>
      </w:pPr>
    </w:p>
    <w:p w14:paraId="1CDF8F66" w14:textId="6D5DD60D" w:rsidR="00600087" w:rsidRPr="001D20EE" w:rsidRDefault="001D20EE">
      <w:pPr>
        <w:rPr>
          <w:rFonts w:hint="eastAsia"/>
        </w:rPr>
      </w:pPr>
      <w:r>
        <w:t>Jan Johansson</w:t>
      </w:r>
      <w:r w:rsidR="00600087" w:rsidRPr="001D20EE">
        <w:tab/>
      </w:r>
      <w:r w:rsidR="00600087" w:rsidRPr="001D20EE">
        <w:tab/>
      </w:r>
      <w:r>
        <w:tab/>
      </w:r>
      <w:r w:rsidR="0056387E">
        <w:t>Aina Granath</w:t>
      </w:r>
      <w:r w:rsidR="00E00E50">
        <w:tab/>
      </w:r>
      <w:r w:rsidR="00E00E50">
        <w:tab/>
      </w:r>
      <w:r w:rsidR="00E00E50">
        <w:tab/>
      </w:r>
      <w:r w:rsidR="00D145A7">
        <w:t>Sverker Fridstedt</w:t>
      </w:r>
    </w:p>
    <w:p w14:paraId="478D07CF" w14:textId="5018DC7C" w:rsidR="00600087" w:rsidRDefault="00600087">
      <w:pPr>
        <w:rPr>
          <w:rFonts w:hint="eastAsia"/>
        </w:rPr>
      </w:pPr>
      <w:r w:rsidRPr="001D20EE">
        <w:t xml:space="preserve">vice </w:t>
      </w:r>
      <w:r w:rsidR="001D20EE">
        <w:t>ordförande</w:t>
      </w:r>
      <w:r>
        <w:tab/>
      </w:r>
      <w:r>
        <w:tab/>
      </w:r>
      <w:r w:rsidR="0024177A">
        <w:t xml:space="preserve">styrelseledamot </w:t>
      </w:r>
      <w:r w:rsidR="002037C7">
        <w:tab/>
      </w:r>
      <w:r w:rsidR="002037C7">
        <w:tab/>
      </w:r>
      <w:r w:rsidR="0056387E">
        <w:t>styrelseledamot</w:t>
      </w:r>
    </w:p>
    <w:p w14:paraId="08715C2E" w14:textId="77777777" w:rsidR="00600087" w:rsidRDefault="00600087">
      <w:pPr>
        <w:rPr>
          <w:rFonts w:hint="eastAsia"/>
        </w:rPr>
      </w:pPr>
    </w:p>
    <w:p w14:paraId="7FEA0B3A" w14:textId="77777777" w:rsidR="00600087" w:rsidRDefault="00600087">
      <w:pPr>
        <w:rPr>
          <w:rFonts w:hint="eastAsia"/>
        </w:rPr>
      </w:pPr>
    </w:p>
    <w:p w14:paraId="17542849" w14:textId="77777777" w:rsidR="00600087" w:rsidRDefault="00600087">
      <w:pPr>
        <w:rPr>
          <w:rFonts w:hint="eastAsia"/>
        </w:rPr>
      </w:pPr>
    </w:p>
    <w:p w14:paraId="4241A6A6" w14:textId="2B3BF4E3" w:rsidR="00600087" w:rsidRDefault="00282095">
      <w:pPr>
        <w:rPr>
          <w:rFonts w:hint="eastAsia"/>
        </w:rPr>
      </w:pPr>
      <w:r>
        <w:t>Anette Liljeroth</w:t>
      </w:r>
      <w:r>
        <w:tab/>
      </w:r>
      <w:r>
        <w:tab/>
        <w:t>Ingrid Rasmuson</w:t>
      </w:r>
      <w:r w:rsidR="0056387E">
        <w:tab/>
      </w:r>
      <w:r w:rsidR="002037C7">
        <w:tab/>
      </w:r>
      <w:r w:rsidR="00672ACA">
        <w:t>Cecilia Wingren</w:t>
      </w:r>
      <w:r w:rsidR="005B1889">
        <w:tab/>
      </w:r>
      <w:r w:rsidR="005B1889">
        <w:tab/>
      </w:r>
    </w:p>
    <w:p w14:paraId="42A9B48B" w14:textId="77263474" w:rsidR="00AC0F62" w:rsidRDefault="005B1889">
      <w:pPr>
        <w:rPr>
          <w:rFonts w:hint="eastAsia"/>
        </w:rPr>
      </w:pPr>
      <w:r>
        <w:t>styrelseledamot</w:t>
      </w:r>
      <w:r>
        <w:tab/>
      </w:r>
      <w:r>
        <w:tab/>
      </w:r>
      <w:r w:rsidR="00513957">
        <w:t>styrel</w:t>
      </w:r>
      <w:r w:rsidR="000C3B7D">
        <w:t>sel</w:t>
      </w:r>
      <w:r w:rsidR="00513957">
        <w:t xml:space="preserve">edamot </w:t>
      </w:r>
      <w:r w:rsidR="007F1EF7">
        <w:t xml:space="preserve"> </w:t>
      </w:r>
      <w:r w:rsidR="00672ACA">
        <w:tab/>
      </w:r>
      <w:r w:rsidR="00672ACA">
        <w:tab/>
        <w:t>styrelseledamot</w:t>
      </w:r>
    </w:p>
    <w:sectPr w:rsidR="00AC0F62" w:rsidSect="00AC0F62">
      <w:headerReference w:type="default" r:id="rId8"/>
      <w:pgSz w:w="11906" w:h="16838"/>
      <w:pgMar w:top="1783" w:right="1134" w:bottom="1134" w:left="1134" w:header="65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3068" w14:textId="77777777" w:rsidR="00D5656D" w:rsidRDefault="00D5656D" w:rsidP="00AC0F62">
      <w:pPr>
        <w:rPr>
          <w:rFonts w:hint="eastAsia"/>
        </w:rPr>
      </w:pPr>
      <w:r>
        <w:separator/>
      </w:r>
    </w:p>
  </w:endnote>
  <w:endnote w:type="continuationSeparator" w:id="0">
    <w:p w14:paraId="3C7F7DF5" w14:textId="77777777" w:rsidR="00D5656D" w:rsidRDefault="00D5656D" w:rsidP="00AC0F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31D3" w14:textId="77777777" w:rsidR="00D5656D" w:rsidRDefault="00D5656D" w:rsidP="00AC0F62">
      <w:pPr>
        <w:rPr>
          <w:rFonts w:hint="eastAsia"/>
        </w:rPr>
      </w:pPr>
      <w:r>
        <w:separator/>
      </w:r>
    </w:p>
  </w:footnote>
  <w:footnote w:type="continuationSeparator" w:id="0">
    <w:p w14:paraId="14A61448" w14:textId="77777777" w:rsidR="00D5656D" w:rsidRDefault="00D5656D" w:rsidP="00AC0F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181A" w14:textId="77777777" w:rsidR="00AC0F62" w:rsidRDefault="009D7ADD">
    <w:pPr>
      <w:pStyle w:val="Sidhuvud"/>
      <w:tabs>
        <w:tab w:val="left" w:pos="1467"/>
      </w:tabs>
      <w:rPr>
        <w:rFonts w:hint="eastAsia"/>
      </w:rPr>
    </w:pPr>
    <w:r>
      <w:rPr>
        <w:rFonts w:ascii="Arial" w:hAnsi="Arial"/>
        <w:color w:val="0084D1"/>
        <w:sz w:val="36"/>
        <w:szCs w:val="36"/>
      </w:rPr>
      <w:tab/>
      <w:t>Strömstararna</w:t>
    </w:r>
  </w:p>
  <w:p w14:paraId="610668F9" w14:textId="77777777" w:rsidR="00AC0F62" w:rsidRDefault="009D7ADD">
    <w:pPr>
      <w:pStyle w:val="Sidhuvud"/>
      <w:tabs>
        <w:tab w:val="left" w:pos="1533"/>
      </w:tabs>
      <w:rPr>
        <w:rFonts w:hint="eastAsia"/>
      </w:rPr>
    </w:pPr>
    <w:r>
      <w:rPr>
        <w:rFonts w:ascii="Arial" w:hAnsi="Arial"/>
        <w:color w:val="0084D1"/>
        <w:sz w:val="26"/>
        <w:szCs w:val="26"/>
      </w:rPr>
      <w:tab/>
      <w:t>Mölndal</w:t>
    </w:r>
    <w:r>
      <w:rPr>
        <w:rFonts w:ascii="Arial" w:hAnsi="Arial"/>
        <w:color w:val="0084D1"/>
      </w:rPr>
      <w:t xml:space="preserve">   </w:t>
    </w:r>
  </w:p>
  <w:p w14:paraId="4DF5F5E4" w14:textId="77777777" w:rsidR="00AC0F62" w:rsidRDefault="009D7ADD">
    <w:pPr>
      <w:pStyle w:val="Sidhuvud"/>
      <w:rPr>
        <w:rFonts w:hint="eastAsia"/>
      </w:rPr>
    </w:pPr>
    <w:r>
      <w:rPr>
        <w:rFonts w:ascii="Arial" w:hAnsi="Arial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72"/>
    <w:rsid w:val="00000B03"/>
    <w:rsid w:val="000014DE"/>
    <w:rsid w:val="00001D5B"/>
    <w:rsid w:val="00004B59"/>
    <w:rsid w:val="00072325"/>
    <w:rsid w:val="00074907"/>
    <w:rsid w:val="00085B1A"/>
    <w:rsid w:val="00095CAF"/>
    <w:rsid w:val="000A6CE5"/>
    <w:rsid w:val="000B13DE"/>
    <w:rsid w:val="000C1343"/>
    <w:rsid w:val="000C3B7D"/>
    <w:rsid w:val="000D3369"/>
    <w:rsid w:val="000E106D"/>
    <w:rsid w:val="000E2139"/>
    <w:rsid w:val="000E217D"/>
    <w:rsid w:val="000E2E03"/>
    <w:rsid w:val="000E492B"/>
    <w:rsid w:val="000F5546"/>
    <w:rsid w:val="00113EB1"/>
    <w:rsid w:val="00137C19"/>
    <w:rsid w:val="001466A3"/>
    <w:rsid w:val="00157BF7"/>
    <w:rsid w:val="00186C18"/>
    <w:rsid w:val="00194758"/>
    <w:rsid w:val="001B5BB4"/>
    <w:rsid w:val="001C1184"/>
    <w:rsid w:val="001C76DE"/>
    <w:rsid w:val="001D20EE"/>
    <w:rsid w:val="001D2986"/>
    <w:rsid w:val="00202419"/>
    <w:rsid w:val="002025F1"/>
    <w:rsid w:val="002037C7"/>
    <w:rsid w:val="0024177A"/>
    <w:rsid w:val="0024529D"/>
    <w:rsid w:val="00251A2D"/>
    <w:rsid w:val="00251FE0"/>
    <w:rsid w:val="00256594"/>
    <w:rsid w:val="00257968"/>
    <w:rsid w:val="0026024B"/>
    <w:rsid w:val="0026113A"/>
    <w:rsid w:val="00282095"/>
    <w:rsid w:val="00287FA3"/>
    <w:rsid w:val="00294D33"/>
    <w:rsid w:val="002A0AB1"/>
    <w:rsid w:val="002A188F"/>
    <w:rsid w:val="002A483D"/>
    <w:rsid w:val="002B177B"/>
    <w:rsid w:val="002B1E32"/>
    <w:rsid w:val="002B6785"/>
    <w:rsid w:val="002D1B07"/>
    <w:rsid w:val="0030364A"/>
    <w:rsid w:val="0031569D"/>
    <w:rsid w:val="003228E8"/>
    <w:rsid w:val="00351BF6"/>
    <w:rsid w:val="00363F93"/>
    <w:rsid w:val="0036449D"/>
    <w:rsid w:val="00371109"/>
    <w:rsid w:val="0039066C"/>
    <w:rsid w:val="003C1F32"/>
    <w:rsid w:val="003E0F2C"/>
    <w:rsid w:val="003F32B0"/>
    <w:rsid w:val="003F7E5B"/>
    <w:rsid w:val="00426926"/>
    <w:rsid w:val="00434550"/>
    <w:rsid w:val="004608F4"/>
    <w:rsid w:val="00461054"/>
    <w:rsid w:val="004958AB"/>
    <w:rsid w:val="004A480A"/>
    <w:rsid w:val="004A7E8D"/>
    <w:rsid w:val="004C3C84"/>
    <w:rsid w:val="004E641F"/>
    <w:rsid w:val="004F3474"/>
    <w:rsid w:val="00513957"/>
    <w:rsid w:val="0051714F"/>
    <w:rsid w:val="005427B5"/>
    <w:rsid w:val="005506EA"/>
    <w:rsid w:val="0056387E"/>
    <w:rsid w:val="00564BFC"/>
    <w:rsid w:val="00565C41"/>
    <w:rsid w:val="00587EAA"/>
    <w:rsid w:val="005A7D23"/>
    <w:rsid w:val="005B1889"/>
    <w:rsid w:val="005E1EC2"/>
    <w:rsid w:val="00600087"/>
    <w:rsid w:val="00605CDE"/>
    <w:rsid w:val="00605F53"/>
    <w:rsid w:val="00606482"/>
    <w:rsid w:val="00627FFB"/>
    <w:rsid w:val="0064209B"/>
    <w:rsid w:val="00647A5E"/>
    <w:rsid w:val="00647FAB"/>
    <w:rsid w:val="00651FD7"/>
    <w:rsid w:val="00655DF3"/>
    <w:rsid w:val="00671AC6"/>
    <w:rsid w:val="00672ACA"/>
    <w:rsid w:val="00672DF0"/>
    <w:rsid w:val="0067524E"/>
    <w:rsid w:val="006C0108"/>
    <w:rsid w:val="006D6B61"/>
    <w:rsid w:val="006F6981"/>
    <w:rsid w:val="006F6990"/>
    <w:rsid w:val="007245B8"/>
    <w:rsid w:val="00725DAA"/>
    <w:rsid w:val="00727DC4"/>
    <w:rsid w:val="00762077"/>
    <w:rsid w:val="007675D1"/>
    <w:rsid w:val="00767D30"/>
    <w:rsid w:val="007770E3"/>
    <w:rsid w:val="00780118"/>
    <w:rsid w:val="00790F45"/>
    <w:rsid w:val="007950C1"/>
    <w:rsid w:val="007A2A51"/>
    <w:rsid w:val="007C0A17"/>
    <w:rsid w:val="007E5B17"/>
    <w:rsid w:val="007F1EF7"/>
    <w:rsid w:val="007F65BF"/>
    <w:rsid w:val="00836718"/>
    <w:rsid w:val="00855C88"/>
    <w:rsid w:val="00865F8F"/>
    <w:rsid w:val="008804A8"/>
    <w:rsid w:val="008C5A8E"/>
    <w:rsid w:val="008E1533"/>
    <w:rsid w:val="008E5838"/>
    <w:rsid w:val="008F47B6"/>
    <w:rsid w:val="00900FAC"/>
    <w:rsid w:val="00906A5A"/>
    <w:rsid w:val="00906C02"/>
    <w:rsid w:val="00915284"/>
    <w:rsid w:val="00924736"/>
    <w:rsid w:val="00924E59"/>
    <w:rsid w:val="0093464E"/>
    <w:rsid w:val="00944DEE"/>
    <w:rsid w:val="009507EC"/>
    <w:rsid w:val="009614C6"/>
    <w:rsid w:val="00983C7E"/>
    <w:rsid w:val="0099279D"/>
    <w:rsid w:val="009979D8"/>
    <w:rsid w:val="009A3F3B"/>
    <w:rsid w:val="009B7F28"/>
    <w:rsid w:val="009D7ADD"/>
    <w:rsid w:val="00A0191F"/>
    <w:rsid w:val="00A05765"/>
    <w:rsid w:val="00A35D8A"/>
    <w:rsid w:val="00A4315D"/>
    <w:rsid w:val="00A43B12"/>
    <w:rsid w:val="00A762D0"/>
    <w:rsid w:val="00A849E2"/>
    <w:rsid w:val="00A84FAA"/>
    <w:rsid w:val="00A91245"/>
    <w:rsid w:val="00A9448E"/>
    <w:rsid w:val="00AB2531"/>
    <w:rsid w:val="00AC0F62"/>
    <w:rsid w:val="00AC3AF8"/>
    <w:rsid w:val="00AC5CDF"/>
    <w:rsid w:val="00AD3B51"/>
    <w:rsid w:val="00AE4662"/>
    <w:rsid w:val="00AE616F"/>
    <w:rsid w:val="00AF0A8E"/>
    <w:rsid w:val="00B01B1D"/>
    <w:rsid w:val="00B363E2"/>
    <w:rsid w:val="00B45E1E"/>
    <w:rsid w:val="00B47647"/>
    <w:rsid w:val="00B55417"/>
    <w:rsid w:val="00B618B1"/>
    <w:rsid w:val="00B677CF"/>
    <w:rsid w:val="00B75182"/>
    <w:rsid w:val="00B93CCB"/>
    <w:rsid w:val="00B94E5F"/>
    <w:rsid w:val="00BA7809"/>
    <w:rsid w:val="00BE077D"/>
    <w:rsid w:val="00BF1DFC"/>
    <w:rsid w:val="00BF50B3"/>
    <w:rsid w:val="00C04896"/>
    <w:rsid w:val="00C06DC4"/>
    <w:rsid w:val="00C13AD6"/>
    <w:rsid w:val="00C2683B"/>
    <w:rsid w:val="00C33434"/>
    <w:rsid w:val="00C40CD5"/>
    <w:rsid w:val="00C574B3"/>
    <w:rsid w:val="00C637DC"/>
    <w:rsid w:val="00C704A2"/>
    <w:rsid w:val="00C75CAB"/>
    <w:rsid w:val="00C83A4B"/>
    <w:rsid w:val="00C84B5A"/>
    <w:rsid w:val="00CB00D5"/>
    <w:rsid w:val="00CB5CE1"/>
    <w:rsid w:val="00CC0073"/>
    <w:rsid w:val="00CE335A"/>
    <w:rsid w:val="00CE7BDC"/>
    <w:rsid w:val="00D070B8"/>
    <w:rsid w:val="00D11730"/>
    <w:rsid w:val="00D145A7"/>
    <w:rsid w:val="00D15FDB"/>
    <w:rsid w:val="00D21A0D"/>
    <w:rsid w:val="00D226E5"/>
    <w:rsid w:val="00D2454F"/>
    <w:rsid w:val="00D3373C"/>
    <w:rsid w:val="00D36DF9"/>
    <w:rsid w:val="00D42E2F"/>
    <w:rsid w:val="00D5656D"/>
    <w:rsid w:val="00D8246E"/>
    <w:rsid w:val="00D85FF2"/>
    <w:rsid w:val="00D96374"/>
    <w:rsid w:val="00DC535C"/>
    <w:rsid w:val="00DE2753"/>
    <w:rsid w:val="00DE396A"/>
    <w:rsid w:val="00E00E50"/>
    <w:rsid w:val="00E0294F"/>
    <w:rsid w:val="00E1634A"/>
    <w:rsid w:val="00E42BEC"/>
    <w:rsid w:val="00E43972"/>
    <w:rsid w:val="00E52621"/>
    <w:rsid w:val="00E558C0"/>
    <w:rsid w:val="00E57BB2"/>
    <w:rsid w:val="00E6321B"/>
    <w:rsid w:val="00E76B23"/>
    <w:rsid w:val="00EC61FF"/>
    <w:rsid w:val="00EE2C2B"/>
    <w:rsid w:val="00F06524"/>
    <w:rsid w:val="00F34272"/>
    <w:rsid w:val="00F34C03"/>
    <w:rsid w:val="00F3586E"/>
    <w:rsid w:val="00F44418"/>
    <w:rsid w:val="00F612C8"/>
    <w:rsid w:val="00F72587"/>
    <w:rsid w:val="00F875E9"/>
    <w:rsid w:val="00F9477F"/>
    <w:rsid w:val="00FA6521"/>
    <w:rsid w:val="00FA6814"/>
    <w:rsid w:val="00FB197D"/>
    <w:rsid w:val="00FC5363"/>
    <w:rsid w:val="00FD2B69"/>
    <w:rsid w:val="00FE254C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F455"/>
  <w15:docId w15:val="{BFB36A99-9E7B-41CE-B3D5-AF666F3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0F62"/>
    <w:pPr>
      <w:widowControl w:val="0"/>
      <w:suppressAutoHyphens/>
    </w:pPr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rsid w:val="00AC0F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AC0F62"/>
    <w:pPr>
      <w:spacing w:after="140" w:line="288" w:lineRule="auto"/>
    </w:pPr>
  </w:style>
  <w:style w:type="paragraph" w:styleId="Lista">
    <w:name w:val="List"/>
    <w:basedOn w:val="Brdtext"/>
    <w:rsid w:val="00AC0F62"/>
  </w:style>
  <w:style w:type="paragraph" w:customStyle="1" w:styleId="Bildtext">
    <w:name w:val="Bildtext"/>
    <w:basedOn w:val="Normal"/>
    <w:rsid w:val="00AC0F6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AC0F62"/>
    <w:pPr>
      <w:suppressLineNumbers/>
    </w:pPr>
  </w:style>
  <w:style w:type="paragraph" w:styleId="Sidhuvud">
    <w:name w:val="header"/>
    <w:basedOn w:val="Normal"/>
    <w:rsid w:val="00AC0F62"/>
    <w:pPr>
      <w:suppressLineNumbers/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113A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13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Mina%20dokument\1%20MINA%20DOKUMENT\1%20SPF%20STR&#214;MSTARARNA\Verksamhetsber&#228;ttelse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A2AB-C137-402D-AD6C-3B340666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Verksamhetsberättelse 2015</Template>
  <TotalTime>56</TotalTime>
  <Pages>2</Pages>
  <Words>714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Juréen</cp:lastModifiedBy>
  <cp:revision>76</cp:revision>
  <cp:lastPrinted>2024-01-10T07:26:00Z</cp:lastPrinted>
  <dcterms:created xsi:type="dcterms:W3CDTF">2023-12-29T10:39:00Z</dcterms:created>
  <dcterms:modified xsi:type="dcterms:W3CDTF">2024-01-15T13:03:00Z</dcterms:modified>
  <dc:language>sv-SE</dc:language>
</cp:coreProperties>
</file>