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7198" w14:textId="79FB133B" w:rsidR="00195AE0" w:rsidRDefault="003018F5">
      <w:r>
        <w:rPr>
          <w:noProof/>
        </w:rPr>
        <w:drawing>
          <wp:inline distT="0" distB="0" distL="0" distR="0" wp14:anchorId="301DC0E3" wp14:editId="19421CC3">
            <wp:extent cx="5760720" cy="104838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B106" w14:textId="47FC1AA8" w:rsidR="00B5662A" w:rsidRDefault="00B5662A"/>
    <w:p w14:paraId="2D9772F4" w14:textId="2621BEE7" w:rsidR="00B5662A" w:rsidRDefault="00B5662A"/>
    <w:p w14:paraId="77A56999" w14:textId="1FD10FF0" w:rsidR="00B5662A" w:rsidRDefault="00B5662A"/>
    <w:p w14:paraId="325D3FAF" w14:textId="3E60D9B7" w:rsidR="00B5662A" w:rsidRDefault="00B5662A"/>
    <w:p w14:paraId="248D23B7" w14:textId="06CD6086" w:rsidR="00B5662A" w:rsidRDefault="00B5662A">
      <w:r>
        <w:rPr>
          <w:noProof/>
        </w:rPr>
        <w:drawing>
          <wp:inline distT="0" distB="0" distL="0" distR="0" wp14:anchorId="183FEAEA" wp14:editId="467B648D">
            <wp:extent cx="5760720" cy="104838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CAC5B" w14:textId="6B6CD0F5" w:rsidR="00B5662A" w:rsidRDefault="00B5662A"/>
    <w:p w14:paraId="48994628" w14:textId="3B254FD0" w:rsidR="00B5662A" w:rsidRDefault="00B5662A"/>
    <w:p w14:paraId="2173ABE4" w14:textId="7F5113AE" w:rsidR="00B5662A" w:rsidRDefault="00B5662A">
      <w:r>
        <w:t>Kopiera logan och klistra in den i ditt dokument. Om du klickar på loggan så markeras den med en ring i varje  hörn.</w:t>
      </w:r>
    </w:p>
    <w:p w14:paraId="646CE4FB" w14:textId="57E54E27" w:rsidR="00B5662A" w:rsidRDefault="00B5662A">
      <w:r w:rsidRPr="00B5662A">
        <w:rPr>
          <w:noProof/>
        </w:rPr>
        <w:drawing>
          <wp:inline distT="0" distB="0" distL="0" distR="0" wp14:anchorId="0B8959F2" wp14:editId="703FBA91">
            <wp:extent cx="3462202" cy="914400"/>
            <wp:effectExtent l="0" t="0" r="508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9518" cy="91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0337" w14:textId="1428A755" w:rsidR="00B5662A" w:rsidRDefault="00B5662A">
      <w:r>
        <w:t>Om du ställer muspekaren på en ring i ett hörn, så kan du förstora eller förminska loggan. Om du ställer den på en annan ring, som inte är i ett hörn, så kan du också ändra storleken men då ändras också proportionerna och loggan får ett annat utseende.</w:t>
      </w:r>
    </w:p>
    <w:p w14:paraId="76A82F95" w14:textId="2D3660D0" w:rsidR="003018F5" w:rsidRDefault="003018F5"/>
    <w:p w14:paraId="1A2CE4CE" w14:textId="4401ED9D" w:rsidR="003018F5" w:rsidRDefault="003018F5">
      <w:r w:rsidRPr="003018F5">
        <w:rPr>
          <w:noProof/>
        </w:rPr>
        <w:drawing>
          <wp:inline distT="0" distB="0" distL="0" distR="0" wp14:anchorId="570E1C2A" wp14:editId="375E9EE1">
            <wp:extent cx="5760720" cy="82169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6BA4" w14:textId="7FFF309D" w:rsidR="003018F5" w:rsidRDefault="003018F5"/>
    <w:p w14:paraId="7BF90685" w14:textId="79D7B584" w:rsidR="003018F5" w:rsidRDefault="003018F5">
      <w:r>
        <w:t>Det blir inte så snyggt!</w:t>
      </w:r>
    </w:p>
    <w:sectPr w:rsidR="0030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2A"/>
    <w:rsid w:val="00195AE0"/>
    <w:rsid w:val="003018F5"/>
    <w:rsid w:val="004618C0"/>
    <w:rsid w:val="0069745C"/>
    <w:rsid w:val="009D6C36"/>
    <w:rsid w:val="00B5662A"/>
    <w:rsid w:val="00C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569B"/>
  <w15:chartTrackingRefBased/>
  <w15:docId w15:val="{2659A2B7-4BEF-44DC-83C1-CD56E3B2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346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Lars-Ingvar Björk</dc:creator>
  <cp:keywords/>
  <dc:description/>
  <cp:lastModifiedBy>Lars-Ingvar Björk</cp:lastModifiedBy>
  <cp:revision>5</cp:revision>
  <dcterms:created xsi:type="dcterms:W3CDTF">2023-01-10T09:37:00Z</dcterms:created>
  <dcterms:modified xsi:type="dcterms:W3CDTF">2023-01-10T09:41:00Z</dcterms:modified>
</cp:coreProperties>
</file>