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C298F" w14:textId="7C285516" w:rsidR="007A7CB1" w:rsidRDefault="00491F55" w:rsidP="007A7CB1">
      <w:pPr>
        <w:pStyle w:val="Rubrik"/>
      </w:pPr>
      <w:r>
        <w:t>x</w:t>
      </w:r>
      <w:r w:rsidR="007A7CB1">
        <w:tab/>
        <w:t xml:space="preserve">              </w:t>
      </w:r>
      <w:r w:rsidR="007A7CB1">
        <w:rPr>
          <w:noProof/>
        </w:rPr>
        <w:drawing>
          <wp:inline distT="0" distB="0" distL="0" distR="0" wp14:anchorId="166EC8E4" wp14:editId="0EA204D5">
            <wp:extent cx="2350017" cy="1566591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221" cy="15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7CB1">
        <w:tab/>
      </w:r>
    </w:p>
    <w:p w14:paraId="33F8B25F" w14:textId="77777777" w:rsidR="007A7CB1" w:rsidRDefault="007A7CB1" w:rsidP="007A7CB1">
      <w:pPr>
        <w:pStyle w:val="Underrubrik"/>
      </w:pPr>
    </w:p>
    <w:p w14:paraId="34DFF2FC" w14:textId="6374829A" w:rsidR="007A7CB1" w:rsidRDefault="007A7CB1" w:rsidP="007A7CB1">
      <w:pPr>
        <w:pStyle w:val="Underrubrik"/>
        <w:rPr>
          <w:b/>
          <w:bCs/>
          <w:sz w:val="52"/>
          <w:szCs w:val="52"/>
        </w:rPr>
      </w:pPr>
      <w:r>
        <w:tab/>
      </w:r>
      <w:r>
        <w:tab/>
      </w:r>
      <w:r w:rsidRPr="007A7CB1">
        <w:rPr>
          <w:b/>
          <w:bCs/>
          <w:sz w:val="52"/>
          <w:szCs w:val="52"/>
        </w:rPr>
        <w:t>Möre miniserie</w:t>
      </w:r>
      <w:r w:rsidRPr="007A7CB1"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>202</w:t>
      </w:r>
      <w:r w:rsidR="009F49D5">
        <w:rPr>
          <w:b/>
          <w:bCs/>
          <w:sz w:val="52"/>
          <w:szCs w:val="52"/>
        </w:rPr>
        <w:t>4</w:t>
      </w:r>
    </w:p>
    <w:p w14:paraId="11F4340F" w14:textId="77777777" w:rsidR="00BA2BE9" w:rsidRDefault="00BA2BE9" w:rsidP="007A7CB1">
      <w:r>
        <w:tab/>
      </w:r>
    </w:p>
    <w:p w14:paraId="579F7AF7" w14:textId="70176E7F" w:rsidR="00B46BE7" w:rsidRDefault="007F206A" w:rsidP="0044731A">
      <w:r>
        <w:tab/>
      </w:r>
      <w:r w:rsidR="00BA2BE9" w:rsidRPr="005C2520">
        <w:rPr>
          <w:b/>
          <w:bCs/>
        </w:rPr>
        <w:t>Tvä</w:t>
      </w:r>
      <w:r w:rsidR="00A277C6" w:rsidRPr="005C2520">
        <w:rPr>
          <w:b/>
          <w:bCs/>
        </w:rPr>
        <w:t>r</w:t>
      </w:r>
      <w:r w:rsidR="00BA2BE9" w:rsidRPr="005C2520">
        <w:rPr>
          <w:b/>
          <w:bCs/>
        </w:rPr>
        <w:t>skog</w:t>
      </w:r>
      <w:r w:rsidR="004643AB" w:rsidRPr="005C2520">
        <w:rPr>
          <w:b/>
          <w:bCs/>
        </w:rPr>
        <w:tab/>
      </w:r>
      <w:r w:rsidR="009F49D5">
        <w:rPr>
          <w:b/>
          <w:bCs/>
        </w:rPr>
        <w:t>7</w:t>
      </w:r>
      <w:r w:rsidR="005C47CA" w:rsidRPr="005C2520">
        <w:rPr>
          <w:b/>
          <w:bCs/>
        </w:rPr>
        <w:t>/5</w:t>
      </w:r>
      <w:r w:rsidR="005C47CA" w:rsidRPr="005C2520">
        <w:rPr>
          <w:b/>
          <w:bCs/>
        </w:rPr>
        <w:tab/>
        <w:t>202</w:t>
      </w:r>
      <w:r w:rsidR="009F49D5">
        <w:rPr>
          <w:b/>
          <w:bCs/>
        </w:rPr>
        <w:t>4</w:t>
      </w:r>
      <w:r w:rsidR="00BE3CCA" w:rsidRPr="00BE3CCA">
        <w:tab/>
      </w:r>
    </w:p>
    <w:p w14:paraId="15D33503" w14:textId="76D7A02E" w:rsidR="009F49D5" w:rsidRDefault="009F49D5" w:rsidP="0044731A">
      <w:r>
        <w:t xml:space="preserve">                                                              </w:t>
      </w:r>
      <w:r>
        <w:tab/>
        <w:t>MV</w:t>
      </w:r>
      <w:r>
        <w:tab/>
      </w:r>
      <w:proofErr w:type="spellStart"/>
      <w:r>
        <w:t>Dif</w:t>
      </w:r>
      <w:proofErr w:type="spellEnd"/>
      <w:r>
        <w:tab/>
      </w:r>
      <w:proofErr w:type="spellStart"/>
      <w:r>
        <w:t>Epo</w:t>
      </w:r>
      <w:proofErr w:type="spellEnd"/>
    </w:p>
    <w:p w14:paraId="06EE5DF9" w14:textId="694D2B62" w:rsidR="00E307AB" w:rsidRDefault="00E307AB" w:rsidP="00D525A8">
      <w:pPr>
        <w:pStyle w:val="Ingetavstnd"/>
      </w:pPr>
      <w:r>
        <w:tab/>
      </w:r>
      <w:r w:rsidR="009F49D5">
        <w:t>Ljungby/Mortorp</w:t>
      </w:r>
      <w:r w:rsidR="009F49D5">
        <w:tab/>
        <w:t>10</w:t>
      </w:r>
      <w:r w:rsidR="009F49D5">
        <w:tab/>
      </w:r>
      <w:r w:rsidR="00EE65E0">
        <w:t>+37</w:t>
      </w:r>
      <w:r w:rsidR="00EE65E0">
        <w:tab/>
        <w:t>137</w:t>
      </w:r>
      <w:r>
        <w:tab/>
      </w:r>
    </w:p>
    <w:p w14:paraId="508AE941" w14:textId="34137EBA" w:rsidR="007E0237" w:rsidRDefault="007E0237" w:rsidP="00D525A8">
      <w:pPr>
        <w:pStyle w:val="Ingetavstnd"/>
      </w:pPr>
      <w:r>
        <w:tab/>
      </w:r>
      <w:r w:rsidR="00EE65E0">
        <w:t>Sandvik</w:t>
      </w:r>
      <w:r w:rsidR="00EE65E0">
        <w:tab/>
      </w:r>
      <w:r w:rsidR="00EE65E0">
        <w:tab/>
        <w:t>6</w:t>
      </w:r>
      <w:r w:rsidR="00EE65E0">
        <w:tab/>
        <w:t>+19</w:t>
      </w:r>
      <w:r w:rsidR="00EE65E0">
        <w:tab/>
        <w:t>132</w:t>
      </w:r>
    </w:p>
    <w:p w14:paraId="7BFB3D56" w14:textId="2DA7BB93" w:rsidR="001974EC" w:rsidRDefault="001974EC" w:rsidP="00D525A8">
      <w:pPr>
        <w:pStyle w:val="Ingetavstnd"/>
      </w:pPr>
      <w:r>
        <w:tab/>
      </w:r>
      <w:r w:rsidR="00EE65E0">
        <w:t>Torsås</w:t>
      </w:r>
      <w:r w:rsidR="00EE65E0">
        <w:tab/>
      </w:r>
      <w:r w:rsidR="00EE65E0">
        <w:tab/>
        <w:t>4</w:t>
      </w:r>
      <w:r w:rsidR="00EE65E0">
        <w:tab/>
        <w:t>-11</w:t>
      </w:r>
      <w:r w:rsidR="00EE65E0">
        <w:tab/>
        <w:t>108</w:t>
      </w:r>
    </w:p>
    <w:p w14:paraId="49E5D03F" w14:textId="5E4901D4" w:rsidR="005C1BB9" w:rsidRDefault="005C1BB9" w:rsidP="00D525A8">
      <w:pPr>
        <w:pStyle w:val="Ingetavstnd"/>
      </w:pPr>
      <w:r>
        <w:tab/>
        <w:t>Söder</w:t>
      </w:r>
      <w:r w:rsidR="00EE65E0">
        <w:t>möre</w:t>
      </w:r>
      <w:r w:rsidR="00EE65E0">
        <w:tab/>
      </w:r>
      <w:r w:rsidR="00EE65E0">
        <w:tab/>
        <w:t>4</w:t>
      </w:r>
      <w:r w:rsidR="00EE65E0">
        <w:tab/>
        <w:t>-40</w:t>
      </w:r>
      <w:r w:rsidR="00EE65E0">
        <w:tab/>
        <w:t>192</w:t>
      </w:r>
    </w:p>
    <w:p w14:paraId="037638A5" w14:textId="77777777" w:rsidR="00A371E4" w:rsidRDefault="00A371E4" w:rsidP="00D525A8">
      <w:pPr>
        <w:pStyle w:val="Ingetavstnd"/>
      </w:pPr>
    </w:p>
    <w:p w14:paraId="4A58AAB6" w14:textId="77777777" w:rsidR="00A371E4" w:rsidRDefault="00A371E4" w:rsidP="00D525A8">
      <w:pPr>
        <w:pStyle w:val="Ingetavstnd"/>
      </w:pPr>
    </w:p>
    <w:p w14:paraId="17C92DD3" w14:textId="6D325100" w:rsidR="00EE65E0" w:rsidRDefault="00A371E4" w:rsidP="00EE65E0">
      <w:pPr>
        <w:pStyle w:val="Ingetavstnd"/>
      </w:pPr>
      <w:r>
        <w:tab/>
      </w:r>
    </w:p>
    <w:p w14:paraId="371FC3D3" w14:textId="333E3190" w:rsidR="0046178C" w:rsidRPr="00A2553D" w:rsidRDefault="007F206A" w:rsidP="00D525A8">
      <w:pPr>
        <w:pStyle w:val="Ingetavstnd"/>
      </w:pPr>
      <w:r>
        <w:tab/>
      </w:r>
    </w:p>
    <w:sectPr w:rsidR="0046178C" w:rsidRPr="00A2553D" w:rsidSect="00A44334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AAA07" w14:textId="77777777" w:rsidR="0066095A" w:rsidRDefault="0066095A" w:rsidP="007A7CB1">
      <w:pPr>
        <w:spacing w:after="0" w:line="240" w:lineRule="auto"/>
      </w:pPr>
      <w:r>
        <w:separator/>
      </w:r>
    </w:p>
  </w:endnote>
  <w:endnote w:type="continuationSeparator" w:id="0">
    <w:p w14:paraId="401C714F" w14:textId="77777777" w:rsidR="0066095A" w:rsidRDefault="0066095A" w:rsidP="007A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06451" w14:textId="77777777" w:rsidR="0066095A" w:rsidRDefault="0066095A" w:rsidP="007A7CB1">
      <w:pPr>
        <w:spacing w:after="0" w:line="240" w:lineRule="auto"/>
      </w:pPr>
      <w:r>
        <w:separator/>
      </w:r>
    </w:p>
  </w:footnote>
  <w:footnote w:type="continuationSeparator" w:id="0">
    <w:p w14:paraId="7CF1B5E5" w14:textId="77777777" w:rsidR="0066095A" w:rsidRDefault="0066095A" w:rsidP="007A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C2D2E" w14:textId="39BC23BA" w:rsidR="007A7CB1" w:rsidRDefault="007A7CB1">
    <w:pPr>
      <w:pStyle w:val="Sidhuvud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4D"/>
    <w:rsid w:val="00006FCA"/>
    <w:rsid w:val="000556CF"/>
    <w:rsid w:val="00096836"/>
    <w:rsid w:val="000D7A74"/>
    <w:rsid w:val="00104BB3"/>
    <w:rsid w:val="00130D42"/>
    <w:rsid w:val="00165815"/>
    <w:rsid w:val="00194F61"/>
    <w:rsid w:val="001974EC"/>
    <w:rsid w:val="001C1FA9"/>
    <w:rsid w:val="00205C07"/>
    <w:rsid w:val="00237587"/>
    <w:rsid w:val="00244FFE"/>
    <w:rsid w:val="00266403"/>
    <w:rsid w:val="00267AA6"/>
    <w:rsid w:val="00271C45"/>
    <w:rsid w:val="002A2040"/>
    <w:rsid w:val="002A40C7"/>
    <w:rsid w:val="002A4D73"/>
    <w:rsid w:val="00332EC2"/>
    <w:rsid w:val="00360C6B"/>
    <w:rsid w:val="003D4257"/>
    <w:rsid w:val="003E065C"/>
    <w:rsid w:val="00431325"/>
    <w:rsid w:val="0044731A"/>
    <w:rsid w:val="0046178C"/>
    <w:rsid w:val="004643AB"/>
    <w:rsid w:val="00491F55"/>
    <w:rsid w:val="0052208D"/>
    <w:rsid w:val="0054452F"/>
    <w:rsid w:val="005A50F9"/>
    <w:rsid w:val="005C1BB9"/>
    <w:rsid w:val="005C2520"/>
    <w:rsid w:val="005C47CA"/>
    <w:rsid w:val="006002AE"/>
    <w:rsid w:val="0066095A"/>
    <w:rsid w:val="006C703A"/>
    <w:rsid w:val="00754E17"/>
    <w:rsid w:val="007631C3"/>
    <w:rsid w:val="00786F3E"/>
    <w:rsid w:val="007A7CB1"/>
    <w:rsid w:val="007E0237"/>
    <w:rsid w:val="007F206A"/>
    <w:rsid w:val="00830380"/>
    <w:rsid w:val="008653DF"/>
    <w:rsid w:val="00896BC5"/>
    <w:rsid w:val="008A3F65"/>
    <w:rsid w:val="008C0462"/>
    <w:rsid w:val="009702FA"/>
    <w:rsid w:val="009C1FE0"/>
    <w:rsid w:val="009E251C"/>
    <w:rsid w:val="009F49D5"/>
    <w:rsid w:val="009F7ED1"/>
    <w:rsid w:val="00A2553D"/>
    <w:rsid w:val="00A277C6"/>
    <w:rsid w:val="00A371E4"/>
    <w:rsid w:val="00A44334"/>
    <w:rsid w:val="00A66E4D"/>
    <w:rsid w:val="00AB6D87"/>
    <w:rsid w:val="00B46BE7"/>
    <w:rsid w:val="00B506BF"/>
    <w:rsid w:val="00BA2BE9"/>
    <w:rsid w:val="00BC5D11"/>
    <w:rsid w:val="00BC78A0"/>
    <w:rsid w:val="00BE3CCA"/>
    <w:rsid w:val="00C1364A"/>
    <w:rsid w:val="00CD5973"/>
    <w:rsid w:val="00CE1D41"/>
    <w:rsid w:val="00CE1F99"/>
    <w:rsid w:val="00D07979"/>
    <w:rsid w:val="00D525A8"/>
    <w:rsid w:val="00DC1691"/>
    <w:rsid w:val="00DF32A3"/>
    <w:rsid w:val="00E07336"/>
    <w:rsid w:val="00E307AB"/>
    <w:rsid w:val="00E76D0B"/>
    <w:rsid w:val="00EA6EEE"/>
    <w:rsid w:val="00EC2F2A"/>
    <w:rsid w:val="00EE65E0"/>
    <w:rsid w:val="00F47183"/>
    <w:rsid w:val="00F54932"/>
    <w:rsid w:val="00F82821"/>
    <w:rsid w:val="00FC00DE"/>
    <w:rsid w:val="00FD2B3A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6713"/>
  <w15:chartTrackingRefBased/>
  <w15:docId w15:val="{64521D69-65B8-40EF-8DDC-84BC1B30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A4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7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7CB1"/>
  </w:style>
  <w:style w:type="paragraph" w:styleId="Sidfot">
    <w:name w:val="footer"/>
    <w:basedOn w:val="Normal"/>
    <w:link w:val="SidfotChar"/>
    <w:uiPriority w:val="99"/>
    <w:unhideWhenUsed/>
    <w:rsid w:val="007A7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7CB1"/>
  </w:style>
  <w:style w:type="paragraph" w:styleId="Rubrik">
    <w:name w:val="Title"/>
    <w:basedOn w:val="Normal"/>
    <w:next w:val="Normal"/>
    <w:link w:val="RubrikChar"/>
    <w:uiPriority w:val="10"/>
    <w:qFormat/>
    <w:rsid w:val="007A7C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7C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7CB1"/>
    <w:rPr>
      <w:rFonts w:eastAsiaTheme="minorEastAsia"/>
      <w:color w:val="5A5A5A" w:themeColor="text1" w:themeTint="A5"/>
      <w:spacing w:val="15"/>
    </w:rPr>
  </w:style>
  <w:style w:type="paragraph" w:styleId="Ingetavstnd">
    <w:name w:val="No Spacing"/>
    <w:uiPriority w:val="1"/>
    <w:qFormat/>
    <w:rsid w:val="002A40C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E1D4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E1D41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2A4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xhere.com/fr/photo/13505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Jeppsson</dc:creator>
  <cp:keywords/>
  <dc:description/>
  <cp:lastModifiedBy>Anders Sandsborg</cp:lastModifiedBy>
  <cp:revision>2</cp:revision>
  <cp:lastPrinted>2023-06-12T10:28:00Z</cp:lastPrinted>
  <dcterms:created xsi:type="dcterms:W3CDTF">2024-05-27T09:38:00Z</dcterms:created>
  <dcterms:modified xsi:type="dcterms:W3CDTF">2024-05-27T09:38:00Z</dcterms:modified>
</cp:coreProperties>
</file>