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5650" w:type="dxa"/>
        <w:tblCellMar>
          <w:left w:w="70" w:type="dxa"/>
          <w:right w:w="70" w:type="dxa"/>
        </w:tblCellMar>
        <w:tblLook w:val="0000" w:firstRow="0" w:lastRow="0" w:firstColumn="0" w:lastColumn="0" w:noHBand="0" w:noVBand="0"/>
      </w:tblPr>
      <w:tblGrid>
        <w:gridCol w:w="4700"/>
      </w:tblGrid>
      <w:tr w:rsidR="00BD639A" w14:paraId="504DA4DB" w14:textId="77777777" w:rsidTr="00BB5CD8">
        <w:trPr>
          <w:trHeight w:val="723"/>
        </w:trPr>
        <w:tc>
          <w:tcPr>
            <w:tcW w:w="4700" w:type="dxa"/>
          </w:tcPr>
          <w:p w14:paraId="791907D0" w14:textId="77777777" w:rsidR="00BD639A" w:rsidRDefault="00BD639A" w:rsidP="00483F90">
            <w:pPr>
              <w:ind w:left="162"/>
            </w:pPr>
          </w:p>
        </w:tc>
      </w:tr>
    </w:tbl>
    <w:p w14:paraId="08A0253B" w14:textId="77777777" w:rsidR="0087295A" w:rsidRDefault="0087295A" w:rsidP="001C6CB4">
      <w:pPr>
        <w:pStyle w:val="Rubrik1"/>
      </w:pPr>
    </w:p>
    <w:p w14:paraId="7F46E4E4" w14:textId="0E2A5233" w:rsidR="00C823E2" w:rsidRPr="001C6CB4" w:rsidRDefault="0019476C" w:rsidP="001C6CB4">
      <w:pPr>
        <w:pStyle w:val="Rubrik1"/>
      </w:pPr>
      <w:r w:rsidRPr="001C6CB4">
        <w:t>M</w:t>
      </w:r>
      <w:r w:rsidR="004D68B3">
        <w:t>ötesan</w:t>
      </w:r>
      <w:r w:rsidRPr="001C6CB4">
        <w:t>teckningar Kommunala pensionärsrådet</w:t>
      </w:r>
      <w:r w:rsidR="00334C91" w:rsidRPr="001C6CB4">
        <w:t xml:space="preserve"> 202</w:t>
      </w:r>
      <w:r w:rsidR="00BE0377">
        <w:t>6-01-22</w:t>
      </w:r>
    </w:p>
    <w:p w14:paraId="17E6B482" w14:textId="77777777" w:rsidR="006F045F" w:rsidRPr="006F045F" w:rsidRDefault="006F045F" w:rsidP="006F045F"/>
    <w:p w14:paraId="5DC80CF7" w14:textId="4E15F98D" w:rsidR="00630ACA" w:rsidRDefault="00334C91">
      <w:r>
        <w:t xml:space="preserve">Plats och tid </w:t>
      </w:r>
      <w:r w:rsidR="00702FEA">
        <w:tab/>
      </w:r>
      <w:r w:rsidR="00120D7E">
        <w:t>Fullmäktigesalen</w:t>
      </w:r>
      <w:r w:rsidR="00060F95">
        <w:t>,</w:t>
      </w:r>
      <w:r w:rsidR="00302C63">
        <w:t xml:space="preserve"> klockan</w:t>
      </w:r>
      <w:r w:rsidR="002814C7">
        <w:t xml:space="preserve"> </w:t>
      </w:r>
      <w:r>
        <w:t>0</w:t>
      </w:r>
      <w:r w:rsidR="000E5D4A">
        <w:t>9.3</w:t>
      </w:r>
      <w:r w:rsidR="00F31CE0">
        <w:t>0-1</w:t>
      </w:r>
      <w:r w:rsidR="000E5D4A">
        <w:t>2.00</w:t>
      </w:r>
    </w:p>
    <w:p w14:paraId="11927C59" w14:textId="77777777" w:rsidR="00334C91" w:rsidRDefault="00334C91"/>
    <w:p w14:paraId="4AE7057E" w14:textId="2D7A4B04" w:rsidR="001C6CB4" w:rsidRPr="00754602" w:rsidRDefault="001C6CB4" w:rsidP="001C6CB4">
      <w:pPr>
        <w:ind w:left="3908" w:hanging="1300"/>
        <w:rPr>
          <w:highlight w:val="yellow"/>
        </w:rPr>
      </w:pPr>
      <w:r>
        <w:t>Närvarande</w:t>
      </w:r>
      <w:r>
        <w:tab/>
      </w:r>
      <w:r w:rsidRPr="00811622">
        <w:t>Majo Brostedt</w:t>
      </w:r>
      <w:r w:rsidR="00D54A57" w:rsidRPr="00811622">
        <w:t xml:space="preserve"> Kuusikoski</w:t>
      </w:r>
      <w:r w:rsidRPr="00811622">
        <w:t xml:space="preserve"> (S) ordförande,</w:t>
      </w:r>
      <w:r w:rsidR="00840503" w:rsidRPr="00811622">
        <w:t xml:space="preserve"> Torgny Zetterling (M) vice ordförande,</w:t>
      </w:r>
      <w:r w:rsidR="001E7BEF" w:rsidRPr="00811622">
        <w:t xml:space="preserve"> </w:t>
      </w:r>
      <w:r w:rsidR="00811622" w:rsidRPr="00811622">
        <w:t>Lena Blomkvist (S),</w:t>
      </w:r>
      <w:r w:rsidR="00180CEA">
        <w:t xml:space="preserve"> Henry Aldrin (KD), </w:t>
      </w:r>
      <w:r w:rsidR="00A41F80" w:rsidRPr="00811622">
        <w:t xml:space="preserve">Per-Olof Eriksson (L), </w:t>
      </w:r>
      <w:r w:rsidR="00F80FFA" w:rsidRPr="00811622">
        <w:t xml:space="preserve">Irena Tyszko </w:t>
      </w:r>
      <w:proofErr w:type="spellStart"/>
      <w:r w:rsidR="00F80FFA" w:rsidRPr="00811622">
        <w:t>Tähkävouri</w:t>
      </w:r>
      <w:proofErr w:type="spellEnd"/>
      <w:r w:rsidR="008D1B18" w:rsidRPr="00811622">
        <w:t xml:space="preserve"> (V)</w:t>
      </w:r>
    </w:p>
    <w:p w14:paraId="4652DFC2" w14:textId="77777777" w:rsidR="001C6CB4" w:rsidRPr="00754602" w:rsidRDefault="001C6CB4" w:rsidP="00334C91">
      <w:pPr>
        <w:ind w:left="3908"/>
        <w:rPr>
          <w:highlight w:val="yellow"/>
        </w:rPr>
      </w:pPr>
    </w:p>
    <w:p w14:paraId="77AE3EF1" w14:textId="00B08135" w:rsidR="00334C91" w:rsidRPr="00811622" w:rsidRDefault="00334C91" w:rsidP="00334C91">
      <w:pPr>
        <w:ind w:left="3908"/>
      </w:pPr>
      <w:r w:rsidRPr="00811622">
        <w:t xml:space="preserve">Representanter från </w:t>
      </w:r>
      <w:r w:rsidR="000C02DB" w:rsidRPr="00811622">
        <w:t xml:space="preserve">intresseorganisationerna </w:t>
      </w:r>
      <w:r w:rsidR="008B1AD7" w:rsidRPr="00811622">
        <w:t xml:space="preserve">RPG, </w:t>
      </w:r>
      <w:r w:rsidR="00796B24" w:rsidRPr="00811622">
        <w:t xml:space="preserve">SPF Seniorerna, </w:t>
      </w:r>
      <w:r w:rsidRPr="00811622">
        <w:t>SKPF, PRO</w:t>
      </w:r>
      <w:r w:rsidR="00F560B1" w:rsidRPr="00811622">
        <w:t xml:space="preserve">, </w:t>
      </w:r>
      <w:r w:rsidR="00450BA1" w:rsidRPr="008D2322">
        <w:t>Torshälla</w:t>
      </w:r>
      <w:r w:rsidR="00450BA1" w:rsidRPr="00811622">
        <w:t xml:space="preserve"> </w:t>
      </w:r>
      <w:r w:rsidR="00F560B1" w:rsidRPr="00811622">
        <w:t>finska förening</w:t>
      </w:r>
      <w:r w:rsidRPr="00811622">
        <w:t xml:space="preserve"> </w:t>
      </w:r>
      <w:r w:rsidR="008B1AD7" w:rsidRPr="00811622">
        <w:t>och Vision P</w:t>
      </w:r>
    </w:p>
    <w:p w14:paraId="742726F3" w14:textId="77777777" w:rsidR="000C02DB" w:rsidRPr="00754602" w:rsidRDefault="000C02DB" w:rsidP="00334C91">
      <w:pPr>
        <w:ind w:left="3908"/>
        <w:rPr>
          <w:highlight w:val="yellow"/>
        </w:rPr>
      </w:pPr>
    </w:p>
    <w:p w14:paraId="65E5327F" w14:textId="6F6115AB" w:rsidR="00452F94" w:rsidRPr="00492B45" w:rsidRDefault="00C716DC" w:rsidP="005A52CE">
      <w:pPr>
        <w:ind w:left="3908" w:right="595"/>
      </w:pPr>
      <w:r w:rsidRPr="00492B45">
        <w:t>Lena Klintberg</w:t>
      </w:r>
      <w:r w:rsidR="000C02DB" w:rsidRPr="00492B45">
        <w:t xml:space="preserve"> </w:t>
      </w:r>
      <w:r w:rsidR="00754602" w:rsidRPr="00492B45">
        <w:t>k</w:t>
      </w:r>
      <w:r w:rsidR="000C02DB" w:rsidRPr="00492B45">
        <w:t xml:space="preserve">ommunledningskontoret, Annika Linder </w:t>
      </w:r>
      <w:proofErr w:type="spellStart"/>
      <w:r w:rsidR="00754602" w:rsidRPr="00492B45">
        <w:t>s</w:t>
      </w:r>
      <w:r w:rsidR="000C02DB" w:rsidRPr="00492B45">
        <w:t>erviceförvaltningen</w:t>
      </w:r>
      <w:proofErr w:type="spellEnd"/>
      <w:r w:rsidR="0024278E">
        <w:t>, Elsa Haglund</w:t>
      </w:r>
      <w:r w:rsidR="00DA168A">
        <w:t>, praktikant på kommunledningskontoret</w:t>
      </w:r>
    </w:p>
    <w:p w14:paraId="3AE50FA0" w14:textId="77777777" w:rsidR="00452F94" w:rsidRDefault="00452F94" w:rsidP="005A52CE">
      <w:pPr>
        <w:ind w:left="3908" w:right="595"/>
        <w:rPr>
          <w:highlight w:val="yellow"/>
        </w:rPr>
      </w:pPr>
    </w:p>
    <w:p w14:paraId="428BBB9B" w14:textId="44294175" w:rsidR="000C02DB" w:rsidRDefault="00A06A88" w:rsidP="005A52CE">
      <w:pPr>
        <w:ind w:left="3908" w:right="595"/>
      </w:pPr>
      <w:r w:rsidRPr="00A06A88">
        <w:t>Nina Swärd</w:t>
      </w:r>
      <w:r w:rsidR="00D402D3" w:rsidRPr="00A06A88">
        <w:t xml:space="preserve"> </w:t>
      </w:r>
      <w:r>
        <w:t xml:space="preserve">och Rahel </w:t>
      </w:r>
      <w:r w:rsidR="00DC33D2">
        <w:t xml:space="preserve">Bartuma </w:t>
      </w:r>
      <w:r w:rsidR="00814A98">
        <w:t xml:space="preserve">barn- </w:t>
      </w:r>
      <w:r w:rsidR="00814A98" w:rsidRPr="00A20EB6">
        <w:t>och utbildningsförvaltningen</w:t>
      </w:r>
      <w:r w:rsidR="002D3445" w:rsidRPr="00A20EB6">
        <w:t xml:space="preserve"> </w:t>
      </w:r>
      <w:r w:rsidR="00D402D3" w:rsidRPr="00A20EB6">
        <w:t>(punkt 3)</w:t>
      </w:r>
      <w:r w:rsidR="00452F94" w:rsidRPr="00A20EB6">
        <w:t>,</w:t>
      </w:r>
      <w:r w:rsidRPr="00A20EB6">
        <w:t xml:space="preserve"> Anna Sörman</w:t>
      </w:r>
      <w:r w:rsidR="001E1AF1" w:rsidRPr="00A20EB6">
        <w:t xml:space="preserve"> </w:t>
      </w:r>
      <w:r w:rsidR="00814A98" w:rsidRPr="00A20EB6">
        <w:t xml:space="preserve">arbetsmarknad- och vuxenutbildningsförvaltningen </w:t>
      </w:r>
      <w:r w:rsidR="00D402D3" w:rsidRPr="00A20EB6">
        <w:t>(punkt 4)</w:t>
      </w:r>
      <w:r w:rsidR="00814A98" w:rsidRPr="00A20EB6">
        <w:t xml:space="preserve">, </w:t>
      </w:r>
      <w:r w:rsidR="00A20EB6" w:rsidRPr="00A20EB6">
        <w:t xml:space="preserve">Anna Melin Lif vård- och omsorgsförvaltningen (punkt </w:t>
      </w:r>
      <w:proofErr w:type="gramStart"/>
      <w:r w:rsidR="00A20EB6" w:rsidRPr="00A20EB6">
        <w:t>6</w:t>
      </w:r>
      <w:r w:rsidR="00A20EB6">
        <w:t>-7</w:t>
      </w:r>
      <w:proofErr w:type="gramEnd"/>
      <w:r w:rsidR="00A20EB6" w:rsidRPr="00A20EB6">
        <w:t xml:space="preserve">) </w:t>
      </w:r>
      <w:r w:rsidR="000D1DBE" w:rsidRPr="00A20EB6">
        <w:t xml:space="preserve">Susanne Carlsson kommunledningskontoret </w:t>
      </w:r>
      <w:r w:rsidR="00492B45" w:rsidRPr="00A20EB6">
        <w:t xml:space="preserve">(punkt </w:t>
      </w:r>
      <w:r w:rsidR="00772F4B">
        <w:t>8</w:t>
      </w:r>
      <w:r w:rsidR="00492B45" w:rsidRPr="00A20EB6">
        <w:t>)</w:t>
      </w:r>
      <w:r w:rsidR="000D1DBE" w:rsidRPr="00A20EB6">
        <w:t xml:space="preserve"> </w:t>
      </w:r>
    </w:p>
    <w:p w14:paraId="2B9CAAF0" w14:textId="77777777" w:rsidR="00CE560F" w:rsidRDefault="00CE560F" w:rsidP="00A15ABF"/>
    <w:p w14:paraId="0E1BAE0A" w14:textId="30C5B425" w:rsidR="009442BB" w:rsidRPr="00FA4482" w:rsidRDefault="00FA4482" w:rsidP="00A15ABF">
      <w:r>
        <w:br/>
      </w:r>
    </w:p>
    <w:p w14:paraId="2D4881B1" w14:textId="0504E3A1" w:rsidR="009F2EEF" w:rsidRPr="000E5D4A" w:rsidRDefault="00535326" w:rsidP="00923DEC">
      <w:pPr>
        <w:pStyle w:val="Liststycke"/>
        <w:numPr>
          <w:ilvl w:val="0"/>
          <w:numId w:val="1"/>
        </w:numPr>
        <w:rPr>
          <w:rFonts w:asciiTheme="majorHAnsi" w:hAnsiTheme="majorHAnsi" w:cstheme="majorHAnsi"/>
          <w:b/>
          <w:sz w:val="28"/>
        </w:rPr>
      </w:pPr>
      <w:r>
        <w:rPr>
          <w:rFonts w:asciiTheme="majorHAnsi" w:hAnsiTheme="majorHAnsi" w:cstheme="majorHAnsi"/>
          <w:b/>
          <w:sz w:val="28"/>
        </w:rPr>
        <w:t>F</w:t>
      </w:r>
      <w:r w:rsidR="00334C91">
        <w:rPr>
          <w:rFonts w:asciiTheme="majorHAnsi" w:hAnsiTheme="majorHAnsi" w:cstheme="majorHAnsi"/>
          <w:b/>
          <w:sz w:val="28"/>
        </w:rPr>
        <w:t xml:space="preserve">astställande av </w:t>
      </w:r>
      <w:r w:rsidR="009F2EEF" w:rsidRPr="000E5D4A">
        <w:rPr>
          <w:rFonts w:asciiTheme="majorHAnsi" w:hAnsiTheme="majorHAnsi" w:cstheme="majorHAnsi"/>
          <w:b/>
          <w:sz w:val="28"/>
        </w:rPr>
        <w:t>dagordning</w:t>
      </w:r>
    </w:p>
    <w:p w14:paraId="56F1BEEA" w14:textId="2093281F" w:rsidR="00897E2F" w:rsidRDefault="003D092A" w:rsidP="00DB1BE0">
      <w:pPr>
        <w:ind w:left="2968"/>
      </w:pPr>
      <w:r>
        <w:t>D</w:t>
      </w:r>
      <w:r w:rsidR="00146419">
        <w:t xml:space="preserve">agordningen </w:t>
      </w:r>
      <w:r w:rsidR="00334C91">
        <w:t>fastställs</w:t>
      </w:r>
      <w:r w:rsidR="00DB1BE0" w:rsidRPr="00DB1BE0">
        <w:t xml:space="preserve">. </w:t>
      </w:r>
    </w:p>
    <w:p w14:paraId="00B5A12F" w14:textId="13360621" w:rsidR="00935EC5" w:rsidRPr="00935EC5" w:rsidRDefault="00935EC5" w:rsidP="00935EC5">
      <w:pPr>
        <w:ind w:right="595"/>
      </w:pPr>
    </w:p>
    <w:p w14:paraId="60FEC601" w14:textId="57F4DFDC" w:rsidR="00D749E6" w:rsidRDefault="00D749E6" w:rsidP="00334C91">
      <w:pPr>
        <w:pStyle w:val="Liststycke"/>
        <w:numPr>
          <w:ilvl w:val="0"/>
          <w:numId w:val="1"/>
        </w:numPr>
        <w:rPr>
          <w:rFonts w:asciiTheme="majorHAnsi" w:hAnsiTheme="majorHAnsi" w:cstheme="majorHAnsi"/>
          <w:b/>
          <w:sz w:val="28"/>
        </w:rPr>
      </w:pPr>
      <w:r w:rsidRPr="00E66F2C">
        <w:rPr>
          <w:rFonts w:asciiTheme="majorHAnsi" w:hAnsiTheme="majorHAnsi" w:cstheme="majorHAnsi"/>
          <w:b/>
          <w:sz w:val="28"/>
        </w:rPr>
        <w:t>Föregående m</w:t>
      </w:r>
      <w:r w:rsidR="0020549D">
        <w:rPr>
          <w:rFonts w:asciiTheme="majorHAnsi" w:hAnsiTheme="majorHAnsi" w:cstheme="majorHAnsi"/>
          <w:b/>
          <w:sz w:val="28"/>
        </w:rPr>
        <w:t>öt</w:t>
      </w:r>
      <w:r w:rsidRPr="00E66F2C">
        <w:rPr>
          <w:rFonts w:asciiTheme="majorHAnsi" w:hAnsiTheme="majorHAnsi" w:cstheme="majorHAnsi"/>
          <w:b/>
          <w:sz w:val="28"/>
        </w:rPr>
        <w:t>esanteckningar</w:t>
      </w:r>
      <w:r w:rsidR="000F7571" w:rsidRPr="00E66F2C">
        <w:rPr>
          <w:rFonts w:asciiTheme="majorHAnsi" w:hAnsiTheme="majorHAnsi" w:cstheme="majorHAnsi"/>
          <w:b/>
          <w:sz w:val="28"/>
        </w:rPr>
        <w:t xml:space="preserve"> </w:t>
      </w:r>
    </w:p>
    <w:p w14:paraId="4373159E" w14:textId="6B350342" w:rsidR="003D092A" w:rsidRPr="00131CD9" w:rsidRDefault="000F7571" w:rsidP="00131CD9">
      <w:pPr>
        <w:ind w:left="2968"/>
        <w:rPr>
          <w:rFonts w:cs="Arial"/>
        </w:rPr>
      </w:pPr>
      <w:r>
        <w:t>M</w:t>
      </w:r>
      <w:r w:rsidR="0020549D">
        <w:t>öt</w:t>
      </w:r>
      <w:r>
        <w:t>esanteckningarna</w:t>
      </w:r>
      <w:r w:rsidR="007943E3">
        <w:t xml:space="preserve"> från </w:t>
      </w:r>
      <w:r w:rsidR="003F3FB6">
        <w:t>rådsmöte</w:t>
      </w:r>
      <w:r w:rsidR="001F0EEA">
        <w:t>t den</w:t>
      </w:r>
      <w:r w:rsidR="000C02DB">
        <w:t xml:space="preserve"> </w:t>
      </w:r>
      <w:r w:rsidR="00DB31B4">
        <w:t>4 december</w:t>
      </w:r>
      <w:r w:rsidR="00EC1E34">
        <w:t xml:space="preserve"> g</w:t>
      </w:r>
      <w:r w:rsidR="005C73D6" w:rsidRPr="005E0225">
        <w:t>odkänn</w:t>
      </w:r>
      <w:r w:rsidR="003F3FB6">
        <w:t xml:space="preserve">s och läggs till </w:t>
      </w:r>
      <w:r w:rsidR="003F3FB6" w:rsidRPr="00535326">
        <w:t>handlingarna.</w:t>
      </w:r>
      <w:r w:rsidR="003D092A" w:rsidRPr="00131CD9">
        <w:rPr>
          <w:rFonts w:cs="Arial"/>
        </w:rPr>
        <w:t xml:space="preserve"> </w:t>
      </w:r>
    </w:p>
    <w:p w14:paraId="05032856" w14:textId="77777777" w:rsidR="00B27065" w:rsidRDefault="00B27065" w:rsidP="00B27065">
      <w:pPr>
        <w:rPr>
          <w:rFonts w:cs="Arial"/>
          <w:highlight w:val="yellow"/>
        </w:rPr>
      </w:pPr>
    </w:p>
    <w:p w14:paraId="7CE47BE7" w14:textId="15B7679C" w:rsidR="00194E5B" w:rsidRPr="004B21E8" w:rsidRDefault="00194E5B" w:rsidP="004B21E8">
      <w:pPr>
        <w:pStyle w:val="Liststycke"/>
        <w:numPr>
          <w:ilvl w:val="0"/>
          <w:numId w:val="1"/>
        </w:numPr>
        <w:rPr>
          <w:rFonts w:asciiTheme="majorHAnsi" w:hAnsiTheme="majorHAnsi" w:cstheme="majorHAnsi"/>
          <w:b/>
          <w:sz w:val="28"/>
        </w:rPr>
      </w:pPr>
      <w:bookmarkStart w:id="0" w:name="_Hlk115687543"/>
      <w:r w:rsidRPr="004B21E8">
        <w:rPr>
          <w:rFonts w:asciiTheme="majorHAnsi" w:hAnsiTheme="majorHAnsi" w:cstheme="majorHAnsi"/>
          <w:b/>
          <w:sz w:val="28"/>
        </w:rPr>
        <w:t xml:space="preserve">Kompetensförsörjning – Anpassad </w:t>
      </w:r>
      <w:r w:rsidR="00380BD5">
        <w:rPr>
          <w:rFonts w:asciiTheme="majorHAnsi" w:hAnsiTheme="majorHAnsi" w:cstheme="majorHAnsi"/>
          <w:b/>
          <w:sz w:val="28"/>
        </w:rPr>
        <w:t>g</w:t>
      </w:r>
      <w:r w:rsidRPr="004B21E8">
        <w:rPr>
          <w:rFonts w:asciiTheme="majorHAnsi" w:hAnsiTheme="majorHAnsi" w:cstheme="majorHAnsi"/>
          <w:b/>
          <w:sz w:val="28"/>
        </w:rPr>
        <w:t>ymnasieskola</w:t>
      </w:r>
    </w:p>
    <w:p w14:paraId="183BFD9F" w14:textId="7F04FDBF" w:rsidR="00194E5B" w:rsidRPr="00194E5B" w:rsidRDefault="00194E5B" w:rsidP="00A030AA">
      <w:pPr>
        <w:spacing w:line="259" w:lineRule="auto"/>
        <w:ind w:left="2968"/>
      </w:pPr>
      <w:r w:rsidRPr="00194E5B">
        <w:t>Nina</w:t>
      </w:r>
      <w:r w:rsidR="00BF6243">
        <w:t>,</w:t>
      </w:r>
      <w:r w:rsidRPr="00194E5B">
        <w:t xml:space="preserve"> rektor på </w:t>
      </w:r>
      <w:r w:rsidR="00BF6243">
        <w:t>R</w:t>
      </w:r>
      <w:r w:rsidRPr="00194E5B">
        <w:t>inmanskolan och Rahel</w:t>
      </w:r>
      <w:r w:rsidR="00BF6243">
        <w:t>,</w:t>
      </w:r>
      <w:r w:rsidRPr="00194E5B">
        <w:t xml:space="preserve"> specialpedagog</w:t>
      </w:r>
      <w:r w:rsidR="00BF6243">
        <w:t>,</w:t>
      </w:r>
      <w:r w:rsidRPr="00194E5B">
        <w:t xml:space="preserve"> informerar om anpassad skola</w:t>
      </w:r>
      <w:r w:rsidR="00664961">
        <w:t xml:space="preserve"> och deras arbete med att möjliggöra att deras elever kan få arbete</w:t>
      </w:r>
      <w:r w:rsidR="00B15E9F">
        <w:t>, idag med tonvikt inom äldreomsorgen</w:t>
      </w:r>
      <w:r w:rsidR="00380BD5">
        <w:t>.</w:t>
      </w:r>
      <w:r w:rsidR="00AC1988">
        <w:t xml:space="preserve"> </w:t>
      </w:r>
      <w:r w:rsidRPr="00194E5B">
        <w:t xml:space="preserve">Skolformen är 4 år och </w:t>
      </w:r>
      <w:r w:rsidR="00EE5AE4">
        <w:t xml:space="preserve">eleverna tar </w:t>
      </w:r>
      <w:r w:rsidRPr="00194E5B">
        <w:t>studenten som alla andra.</w:t>
      </w:r>
      <w:r w:rsidR="00860F1D">
        <w:t xml:space="preserve"> Beroende på förmåga </w:t>
      </w:r>
      <w:r w:rsidR="003034ED">
        <w:t xml:space="preserve">fortsätter man </w:t>
      </w:r>
      <w:r w:rsidR="00117CDC">
        <w:t>därefter</w:t>
      </w:r>
      <w:r w:rsidR="003034ED">
        <w:t xml:space="preserve"> med sysselsättning/daglig verksamhet </w:t>
      </w:r>
      <w:r w:rsidR="00AF4A12">
        <w:t xml:space="preserve">som är en </w:t>
      </w:r>
      <w:r w:rsidR="00117CDC">
        <w:t>insats</w:t>
      </w:r>
      <w:r w:rsidR="00AF4A12">
        <w:t xml:space="preserve"> inom vård- och omsorg </w:t>
      </w:r>
      <w:r w:rsidR="003D57E4">
        <w:t>eller</w:t>
      </w:r>
      <w:r w:rsidR="000D78DA">
        <w:t xml:space="preserve"> </w:t>
      </w:r>
      <w:r w:rsidR="00AF4A12">
        <w:t xml:space="preserve">får </w:t>
      </w:r>
      <w:r w:rsidRPr="00194E5B">
        <w:t>arbete ute på</w:t>
      </w:r>
      <w:r w:rsidR="003D57E4">
        <w:t xml:space="preserve"> den vanliga</w:t>
      </w:r>
      <w:r w:rsidRPr="00194E5B">
        <w:t xml:space="preserve"> arbetsmarknaden.</w:t>
      </w:r>
      <w:r w:rsidR="00AF4A12">
        <w:t xml:space="preserve"> </w:t>
      </w:r>
      <w:r w:rsidR="003D57E4">
        <w:t xml:space="preserve">I utbildningen ingår </w:t>
      </w:r>
      <w:r w:rsidRPr="00194E5B">
        <w:t>arbetsplatsförlagt lärande</w:t>
      </w:r>
      <w:r w:rsidR="002610C0">
        <w:t xml:space="preserve"> (APL)</w:t>
      </w:r>
      <w:r w:rsidRPr="00194E5B">
        <w:t xml:space="preserve"> </w:t>
      </w:r>
      <w:r w:rsidR="002610C0">
        <w:t xml:space="preserve">när </w:t>
      </w:r>
      <w:r w:rsidRPr="00194E5B">
        <w:t xml:space="preserve">man </w:t>
      </w:r>
      <w:r w:rsidR="002610C0">
        <w:t xml:space="preserve">är </w:t>
      </w:r>
      <w:r w:rsidRPr="00194E5B">
        <w:t xml:space="preserve">ute på </w:t>
      </w:r>
      <w:r w:rsidR="002610C0">
        <w:t xml:space="preserve">en </w:t>
      </w:r>
      <w:r w:rsidRPr="00194E5B">
        <w:t xml:space="preserve">arbetsplats stor del av utbildningen. </w:t>
      </w:r>
      <w:r w:rsidR="002610C0">
        <w:t>Det finns platser</w:t>
      </w:r>
      <w:r w:rsidRPr="00194E5B">
        <w:t xml:space="preserve"> inom hemtjänsten</w:t>
      </w:r>
      <w:r w:rsidR="002610C0">
        <w:t xml:space="preserve"> och vård- och omsorgsboende. </w:t>
      </w:r>
    </w:p>
    <w:p w14:paraId="0584072B" w14:textId="77777777" w:rsidR="007E4669" w:rsidRDefault="007E4669" w:rsidP="00194E5B">
      <w:pPr>
        <w:spacing w:line="259" w:lineRule="auto"/>
        <w:ind w:left="2968"/>
      </w:pPr>
    </w:p>
    <w:p w14:paraId="507D8105" w14:textId="10E40A00" w:rsidR="00194E5B" w:rsidRPr="00194E5B" w:rsidRDefault="00194E5B" w:rsidP="00194E5B">
      <w:pPr>
        <w:spacing w:line="259" w:lineRule="auto"/>
        <w:ind w:left="2968"/>
      </w:pPr>
      <w:r w:rsidRPr="00194E5B">
        <w:t>Rahel</w:t>
      </w:r>
      <w:r w:rsidR="007E4669">
        <w:t xml:space="preserve"> informerar om en </w:t>
      </w:r>
      <w:r w:rsidRPr="00194E5B">
        <w:t xml:space="preserve">studie </w:t>
      </w:r>
      <w:r w:rsidR="007E4669">
        <w:t>om</w:t>
      </w:r>
      <w:r w:rsidRPr="00194E5B">
        <w:t xml:space="preserve"> hur </w:t>
      </w:r>
      <w:r w:rsidR="007E4669">
        <w:t>eleverna</w:t>
      </w:r>
      <w:r w:rsidR="000D78DA">
        <w:t xml:space="preserve"> bäst ska </w:t>
      </w:r>
      <w:r w:rsidRPr="00194E5B">
        <w:t>komm</w:t>
      </w:r>
      <w:r w:rsidR="000D78DA">
        <w:t>a</w:t>
      </w:r>
      <w:r w:rsidRPr="00194E5B">
        <w:t xml:space="preserve"> ut i arbetslivet</w:t>
      </w:r>
      <w:r w:rsidR="007E4669">
        <w:t xml:space="preserve">: </w:t>
      </w:r>
      <w:r w:rsidRPr="00194E5B">
        <w:t xml:space="preserve">”Jag vill ha ett riktigt jobb”. </w:t>
      </w:r>
      <w:r w:rsidR="0062054A">
        <w:t xml:space="preserve">En </w:t>
      </w:r>
      <w:r w:rsidR="007E4669">
        <w:t>film</w:t>
      </w:r>
      <w:r w:rsidR="0062054A">
        <w:t xml:space="preserve"> visas</w:t>
      </w:r>
      <w:r w:rsidR="007E4669">
        <w:t>.</w:t>
      </w:r>
      <w:r w:rsidR="006E3F10">
        <w:t xml:space="preserve"> </w:t>
      </w:r>
    </w:p>
    <w:p w14:paraId="79CB88DC" w14:textId="77777777" w:rsidR="00194E5B" w:rsidRPr="00194E5B" w:rsidRDefault="00194E5B" w:rsidP="00194E5B">
      <w:pPr>
        <w:spacing w:line="259" w:lineRule="auto"/>
        <w:ind w:left="2968"/>
      </w:pPr>
    </w:p>
    <w:p w14:paraId="104E5D48" w14:textId="2D7EEEA9" w:rsidR="00194E5B" w:rsidRPr="00194E5B" w:rsidRDefault="004745D2" w:rsidP="00194E5B">
      <w:pPr>
        <w:spacing w:line="259" w:lineRule="auto"/>
        <w:ind w:left="2968"/>
      </w:pPr>
      <w:r>
        <w:t>Medskick från rådet</w:t>
      </w:r>
      <w:r w:rsidR="00194E5B" w:rsidRPr="00194E5B">
        <w:t>:</w:t>
      </w:r>
    </w:p>
    <w:p w14:paraId="295D424A" w14:textId="24396EE2" w:rsidR="00194E5B" w:rsidRPr="00194E5B" w:rsidRDefault="004B67D5" w:rsidP="00194E5B">
      <w:pPr>
        <w:pStyle w:val="Liststycke"/>
        <w:numPr>
          <w:ilvl w:val="0"/>
          <w:numId w:val="6"/>
        </w:numPr>
        <w:spacing w:line="259" w:lineRule="auto"/>
      </w:pPr>
      <w:r>
        <w:t xml:space="preserve">Se över titulaturen. </w:t>
      </w:r>
    </w:p>
    <w:p w14:paraId="0E209E6A" w14:textId="403B655C" w:rsidR="00194E5B" w:rsidRPr="00194E5B" w:rsidRDefault="00A06B17" w:rsidP="0092426C">
      <w:pPr>
        <w:pStyle w:val="Liststycke"/>
        <w:numPr>
          <w:ilvl w:val="0"/>
          <w:numId w:val="6"/>
        </w:numPr>
        <w:spacing w:line="259" w:lineRule="auto"/>
      </w:pPr>
      <w:r>
        <w:t>Avgörande med god handledning.</w:t>
      </w:r>
      <w:r w:rsidR="00E626F9">
        <w:t xml:space="preserve"> </w:t>
      </w:r>
      <w:r w:rsidR="009434D1">
        <w:t>Rådet vill gärna bevaka frågan om hur handledningen kan utvecklas.</w:t>
      </w:r>
    </w:p>
    <w:p w14:paraId="4071CE00" w14:textId="77777777" w:rsidR="006858CA" w:rsidRPr="006858CA" w:rsidRDefault="006858CA" w:rsidP="006858CA">
      <w:pPr>
        <w:ind w:left="2968"/>
      </w:pPr>
    </w:p>
    <w:p w14:paraId="29B5E83B" w14:textId="40E85DCB" w:rsidR="001E1AF1" w:rsidRPr="001E1AF1" w:rsidRDefault="001E1AF1" w:rsidP="001E1AF1">
      <w:pPr>
        <w:pStyle w:val="Liststycke"/>
        <w:numPr>
          <w:ilvl w:val="0"/>
          <w:numId w:val="1"/>
        </w:numPr>
        <w:rPr>
          <w:rFonts w:asciiTheme="majorHAnsi" w:hAnsiTheme="majorHAnsi" w:cstheme="majorHAnsi"/>
          <w:b/>
          <w:sz w:val="28"/>
        </w:rPr>
      </w:pPr>
      <w:r w:rsidRPr="001E1AF1">
        <w:rPr>
          <w:rFonts w:asciiTheme="majorHAnsi" w:hAnsiTheme="majorHAnsi" w:cstheme="majorHAnsi"/>
          <w:b/>
          <w:sz w:val="28"/>
        </w:rPr>
        <w:t xml:space="preserve">Kompetensförsörjning – </w:t>
      </w:r>
      <w:r>
        <w:rPr>
          <w:rFonts w:asciiTheme="majorHAnsi" w:hAnsiTheme="majorHAnsi" w:cstheme="majorHAnsi"/>
          <w:b/>
          <w:sz w:val="28"/>
        </w:rPr>
        <w:t>F</w:t>
      </w:r>
      <w:r w:rsidRPr="001E1AF1">
        <w:rPr>
          <w:rFonts w:asciiTheme="majorHAnsi" w:hAnsiTheme="majorHAnsi" w:cstheme="majorHAnsi"/>
          <w:b/>
          <w:sz w:val="28"/>
        </w:rPr>
        <w:t>eriepraktik</w:t>
      </w:r>
    </w:p>
    <w:p w14:paraId="429AF4C7" w14:textId="63D21CF0" w:rsidR="001E1AF1" w:rsidRPr="001E1AF1" w:rsidRDefault="001E1AF1" w:rsidP="001E1AF1">
      <w:pPr>
        <w:pStyle w:val="Liststycke"/>
        <w:spacing w:line="259" w:lineRule="auto"/>
        <w:ind w:left="2968"/>
      </w:pPr>
      <w:r w:rsidRPr="001E1AF1">
        <w:t>Anna</w:t>
      </w:r>
      <w:r w:rsidR="008175DF">
        <w:t xml:space="preserve">, handledare, på </w:t>
      </w:r>
      <w:r w:rsidRPr="001E1AF1">
        <w:t>Jobbcentrum</w:t>
      </w:r>
      <w:r w:rsidR="000D6F5A">
        <w:t xml:space="preserve">, informerar </w:t>
      </w:r>
      <w:r w:rsidR="001230BD">
        <w:t xml:space="preserve">att feriepraktikplatser finns inom </w:t>
      </w:r>
      <w:r w:rsidR="000D6F5A">
        <w:t xml:space="preserve"> </w:t>
      </w:r>
    </w:p>
    <w:p w14:paraId="0923E6B4" w14:textId="1B820265" w:rsidR="00730F43" w:rsidRDefault="001230BD" w:rsidP="00C6006B">
      <w:pPr>
        <w:spacing w:line="259" w:lineRule="auto"/>
        <w:ind w:left="2968"/>
      </w:pPr>
      <w:r>
        <w:t>k</w:t>
      </w:r>
      <w:r w:rsidR="001E1AF1" w:rsidRPr="001E1AF1">
        <w:t>ommun</w:t>
      </w:r>
      <w:r>
        <w:t>en</w:t>
      </w:r>
      <w:r w:rsidR="001E1AF1" w:rsidRPr="001E1AF1">
        <w:t xml:space="preserve">, </w:t>
      </w:r>
      <w:r>
        <w:t xml:space="preserve">hos </w:t>
      </w:r>
      <w:r w:rsidR="001E1AF1" w:rsidRPr="001E1AF1">
        <w:t xml:space="preserve">föreningar och </w:t>
      </w:r>
      <w:r>
        <w:t xml:space="preserve">inom </w:t>
      </w:r>
      <w:r w:rsidR="001E1AF1" w:rsidRPr="001E1AF1">
        <w:t>näringslivet.</w:t>
      </w:r>
      <w:r w:rsidR="002C4F23">
        <w:t xml:space="preserve"> En del av feri</w:t>
      </w:r>
      <w:r w:rsidR="00125A9F">
        <w:t>e</w:t>
      </w:r>
      <w:r w:rsidR="002C4F23">
        <w:t>prakti</w:t>
      </w:r>
      <w:r w:rsidR="00125A9F">
        <w:t>k</w:t>
      </w:r>
      <w:r w:rsidR="001E1AF1" w:rsidRPr="001E1AF1">
        <w:t>platser</w:t>
      </w:r>
      <w:r w:rsidR="002C4F23">
        <w:t xml:space="preserve">na </w:t>
      </w:r>
      <w:r w:rsidR="001E1AF1" w:rsidRPr="001E1AF1">
        <w:t>är</w:t>
      </w:r>
      <w:r w:rsidR="00125A9F">
        <w:t xml:space="preserve"> avsedda</w:t>
      </w:r>
      <w:r w:rsidR="001E1AF1" w:rsidRPr="001E1AF1">
        <w:t xml:space="preserve"> för de</w:t>
      </w:r>
      <w:r w:rsidR="00125A9F">
        <w:t xml:space="preserve"> som har ett</w:t>
      </w:r>
      <w:r w:rsidR="001E1AF1" w:rsidRPr="001E1AF1">
        <w:t xml:space="preserve"> behov</w:t>
      </w:r>
      <w:r w:rsidR="00203783">
        <w:t xml:space="preserve">, via socialtjänsten, </w:t>
      </w:r>
      <w:r w:rsidR="005B64F9">
        <w:t xml:space="preserve">och övriga </w:t>
      </w:r>
      <w:r w:rsidR="001E1AF1" w:rsidRPr="001E1AF1">
        <w:t>platser</w:t>
      </w:r>
      <w:r w:rsidR="005B64F9">
        <w:t xml:space="preserve"> </w:t>
      </w:r>
      <w:r w:rsidR="00C6006B">
        <w:t xml:space="preserve">är </w:t>
      </w:r>
      <w:r w:rsidR="00252497">
        <w:t>för alla inom åldersspannet</w:t>
      </w:r>
      <w:r w:rsidR="00622D04">
        <w:t xml:space="preserve">. Dessa </w:t>
      </w:r>
      <w:r w:rsidR="001E1AF1" w:rsidRPr="001E1AF1">
        <w:t xml:space="preserve">lottas ut </w:t>
      </w:r>
      <w:r w:rsidR="00622D04">
        <w:t xml:space="preserve">bland alla </w:t>
      </w:r>
      <w:r w:rsidR="001E1AF1" w:rsidRPr="001E1AF1">
        <w:t>sökande</w:t>
      </w:r>
      <w:r w:rsidR="009C44F6">
        <w:t>. Vård- och omsorgsförvaltningen erbjuder ca 130 platser.</w:t>
      </w:r>
      <w:r w:rsidR="007B3296">
        <w:t xml:space="preserve"> </w:t>
      </w:r>
      <w:r w:rsidR="00736414">
        <w:t xml:space="preserve">Feriepraktikplatserna får inte ersätta ordinarie personals arbete utan att det är ett arbete utöver, ex rulla någons hår, gå en extra promenad eller </w:t>
      </w:r>
      <w:r w:rsidR="0045448C">
        <w:t xml:space="preserve">ha </w:t>
      </w:r>
      <w:r w:rsidR="00736414">
        <w:t xml:space="preserve">tid för samtal. Många elever får fin kontakt med en eller flera personer de hjälpt under sin feriepraktik. Vissa elever kommer tillbaka för att hälsa på dem även efter feriepraktiken är slut. </w:t>
      </w:r>
      <w:r w:rsidR="007B3296">
        <w:t>Utvärderingen efter 2025 års feriepraktik var positiv</w:t>
      </w:r>
      <w:r w:rsidR="003F5E48">
        <w:t>. Flera har blivit anställda</w:t>
      </w:r>
      <w:r w:rsidR="003F6066">
        <w:t xml:space="preserve"> eller blivit intresserade av att utbilda sig för att arbeta inom äldreomsorgen.</w:t>
      </w:r>
      <w:r w:rsidR="00152B89">
        <w:t xml:space="preserve"> </w:t>
      </w:r>
    </w:p>
    <w:p w14:paraId="22BE781A" w14:textId="77777777" w:rsidR="00730F43" w:rsidRDefault="00730F43" w:rsidP="00C6006B">
      <w:pPr>
        <w:spacing w:line="259" w:lineRule="auto"/>
        <w:ind w:left="2968"/>
      </w:pPr>
    </w:p>
    <w:p w14:paraId="697DA655" w14:textId="1C8C50E9" w:rsidR="003D729D" w:rsidRDefault="00A31340" w:rsidP="00156DD1">
      <w:pPr>
        <w:pStyle w:val="Liststycke"/>
        <w:numPr>
          <w:ilvl w:val="0"/>
          <w:numId w:val="1"/>
        </w:numPr>
        <w:rPr>
          <w:rFonts w:asciiTheme="majorHAnsi" w:hAnsiTheme="majorHAnsi" w:cstheme="majorHAnsi"/>
          <w:b/>
          <w:sz w:val="28"/>
        </w:rPr>
      </w:pPr>
      <w:r w:rsidRPr="00A31340">
        <w:rPr>
          <w:rFonts w:asciiTheme="majorHAnsi" w:hAnsiTheme="majorHAnsi" w:cstheme="majorHAnsi"/>
          <w:b/>
          <w:sz w:val="28"/>
        </w:rPr>
        <w:t xml:space="preserve">Fikapaus </w:t>
      </w:r>
    </w:p>
    <w:p w14:paraId="6E44725B" w14:textId="77777777" w:rsidR="00F452C6" w:rsidRDefault="00F452C6" w:rsidP="003452DD">
      <w:pPr>
        <w:pStyle w:val="Liststycke"/>
        <w:ind w:left="2968"/>
        <w:rPr>
          <w:rFonts w:asciiTheme="majorHAnsi" w:hAnsiTheme="majorHAnsi" w:cstheme="majorHAnsi"/>
          <w:b/>
          <w:sz w:val="28"/>
        </w:rPr>
      </w:pPr>
    </w:p>
    <w:p w14:paraId="73765BB0" w14:textId="1A072B9D" w:rsidR="00953AA7" w:rsidRPr="00953AA7" w:rsidRDefault="00953AA7" w:rsidP="00953AA7">
      <w:pPr>
        <w:pStyle w:val="Liststycke"/>
        <w:numPr>
          <w:ilvl w:val="0"/>
          <w:numId w:val="1"/>
        </w:numPr>
        <w:rPr>
          <w:rFonts w:asciiTheme="majorHAnsi" w:hAnsiTheme="majorHAnsi" w:cstheme="majorHAnsi"/>
          <w:b/>
          <w:sz w:val="28"/>
        </w:rPr>
      </w:pPr>
      <w:r w:rsidRPr="00953AA7">
        <w:rPr>
          <w:rFonts w:asciiTheme="majorHAnsi" w:hAnsiTheme="majorHAnsi" w:cstheme="majorHAnsi"/>
          <w:b/>
          <w:sz w:val="28"/>
        </w:rPr>
        <w:t>Kompetensförsörjning - Vård- och omsorgsförvaltningen</w:t>
      </w:r>
    </w:p>
    <w:p w14:paraId="0019F7DE" w14:textId="07C1D024" w:rsidR="00953AA7" w:rsidRPr="00CE51B4" w:rsidRDefault="00953AA7" w:rsidP="007919F7">
      <w:pPr>
        <w:pStyle w:val="Liststycke"/>
        <w:ind w:left="2968"/>
      </w:pPr>
      <w:r w:rsidRPr="00CE51B4">
        <w:t>Anna</w:t>
      </w:r>
      <w:r w:rsidR="0008797F" w:rsidRPr="00CE51B4">
        <w:t>, HR-chef, informerar</w:t>
      </w:r>
      <w:r w:rsidR="004E5A56" w:rsidRPr="00CE51B4">
        <w:t xml:space="preserve"> om</w:t>
      </w:r>
      <w:r w:rsidR="0008797F" w:rsidRPr="00CE51B4">
        <w:t xml:space="preserve"> </w:t>
      </w:r>
      <w:r w:rsidR="004E5A56" w:rsidRPr="00CE51B4">
        <w:t>de olika</w:t>
      </w:r>
      <w:r w:rsidR="002E54B2" w:rsidRPr="00CE51B4">
        <w:t xml:space="preserve"> delar</w:t>
      </w:r>
      <w:r w:rsidR="004E5A56" w:rsidRPr="00CE51B4">
        <w:t>na</w:t>
      </w:r>
      <w:r w:rsidR="002E54B2" w:rsidRPr="00CE51B4">
        <w:t xml:space="preserve"> förvaltningen arbetar med för att </w:t>
      </w:r>
      <w:r w:rsidR="007E1EB6" w:rsidRPr="00CE51B4">
        <w:t>människor ska vilja</w:t>
      </w:r>
      <w:r w:rsidR="0073422D">
        <w:t xml:space="preserve"> söka sig till och </w:t>
      </w:r>
      <w:r w:rsidR="00A375F6">
        <w:t>fortsätta</w:t>
      </w:r>
      <w:r w:rsidR="007E1EB6" w:rsidRPr="00CE51B4">
        <w:t xml:space="preserve"> arbeta i verksamheterna.</w:t>
      </w:r>
      <w:r w:rsidR="0065001A">
        <w:t xml:space="preserve"> </w:t>
      </w:r>
      <w:r w:rsidR="002031F7" w:rsidRPr="00CE51B4">
        <w:t>Att minska sjukfrånvaron är en</w:t>
      </w:r>
      <w:r w:rsidR="0065001A">
        <w:t xml:space="preserve"> viktig</w:t>
      </w:r>
      <w:r w:rsidR="002031F7" w:rsidRPr="00CE51B4">
        <w:t xml:space="preserve"> del. A</w:t>
      </w:r>
      <w:r w:rsidR="00726E2E" w:rsidRPr="00CE51B4">
        <w:t xml:space="preserve">tt minska antalet medarbetare </w:t>
      </w:r>
      <w:r w:rsidR="003C441F" w:rsidRPr="00CE51B4">
        <w:t>per</w:t>
      </w:r>
      <w:r w:rsidR="00726E2E" w:rsidRPr="00CE51B4">
        <w:t xml:space="preserve"> chef är </w:t>
      </w:r>
      <w:r w:rsidR="002031F7" w:rsidRPr="00CE51B4">
        <w:t xml:space="preserve">en annan </w:t>
      </w:r>
      <w:r w:rsidR="0065001A">
        <w:t xml:space="preserve">viktig </w:t>
      </w:r>
      <w:r w:rsidR="002031F7" w:rsidRPr="00CE51B4">
        <w:t>del</w:t>
      </w:r>
      <w:r w:rsidR="00726E2E" w:rsidRPr="00CE51B4">
        <w:t>.</w:t>
      </w:r>
      <w:r w:rsidR="003C441F" w:rsidRPr="00CE51B4">
        <w:t xml:space="preserve"> </w:t>
      </w:r>
      <w:r w:rsidR="00AE0E36">
        <w:t>C</w:t>
      </w:r>
      <w:r w:rsidR="00157B15" w:rsidRPr="00CE51B4">
        <w:t xml:space="preserve">heferna </w:t>
      </w:r>
      <w:r w:rsidR="00157B15">
        <w:t xml:space="preserve">behöver få </w:t>
      </w:r>
      <w:r w:rsidR="00157B15" w:rsidRPr="00CE51B4">
        <w:t xml:space="preserve">goda förutsättningar för att göra ett bra arbete. </w:t>
      </w:r>
      <w:r w:rsidR="00A375F6">
        <w:t>Förvaltningen t</w:t>
      </w:r>
      <w:r w:rsidR="003C441F" w:rsidRPr="00CE51B4">
        <w:t xml:space="preserve">ittar också </w:t>
      </w:r>
      <w:r w:rsidR="00157B15">
        <w:t xml:space="preserve">på </w:t>
      </w:r>
      <w:r w:rsidR="00500305" w:rsidRPr="00CE51B4">
        <w:t xml:space="preserve">hur </w:t>
      </w:r>
      <w:r w:rsidR="000D01B5">
        <w:t xml:space="preserve">man kan få </w:t>
      </w:r>
      <w:r w:rsidR="00397DA0" w:rsidRPr="00CE51B4">
        <w:t>fler</w:t>
      </w:r>
      <w:r w:rsidR="00541C49" w:rsidRPr="00CE51B4">
        <w:t xml:space="preserve"> av de äldre att vilja</w:t>
      </w:r>
      <w:r w:rsidR="004C1995" w:rsidRPr="00CE51B4">
        <w:t xml:space="preserve"> arbeta läng</w:t>
      </w:r>
      <w:r w:rsidR="00B94093" w:rsidRPr="00CE51B4">
        <w:t>re.</w:t>
      </w:r>
      <w:r w:rsidR="009B7359" w:rsidRPr="00CE51B4">
        <w:t xml:space="preserve"> </w:t>
      </w:r>
      <w:r w:rsidR="006C4B6E">
        <w:t>O</w:t>
      </w:r>
      <w:r w:rsidR="000645EA" w:rsidRPr="00CE51B4">
        <w:t>lika</w:t>
      </w:r>
      <w:r w:rsidRPr="00CE51B4">
        <w:t xml:space="preserve"> lösningar </w:t>
      </w:r>
      <w:r w:rsidR="001A4DA8" w:rsidRPr="00CE51B4">
        <w:t>för</w:t>
      </w:r>
      <w:r w:rsidRPr="00CE51B4">
        <w:t xml:space="preserve"> schemaläggning</w:t>
      </w:r>
      <w:r w:rsidR="004F6F9A" w:rsidRPr="00CE51B4">
        <w:t xml:space="preserve"> och grundbemanning</w:t>
      </w:r>
      <w:r w:rsidR="00E719B5">
        <w:t xml:space="preserve"> ska ge g</w:t>
      </w:r>
      <w:r w:rsidR="006C4B6E" w:rsidRPr="00CE51B4">
        <w:t>oda arbetsvillkor</w:t>
      </w:r>
      <w:r w:rsidR="004F6F9A" w:rsidRPr="00CE51B4">
        <w:t>.</w:t>
      </w:r>
      <w:r w:rsidRPr="00CE51B4">
        <w:t xml:space="preserve"> </w:t>
      </w:r>
      <w:r w:rsidR="00BF002E" w:rsidRPr="00CE51B4">
        <w:t xml:space="preserve">Förvaltningen tittar också på hur </w:t>
      </w:r>
      <w:r w:rsidR="00BF002E">
        <w:t>man</w:t>
      </w:r>
      <w:r w:rsidR="00BF002E" w:rsidRPr="00CE51B4">
        <w:t xml:space="preserve"> kan jobba med specialistkompetenser, både för vårdtagarna </w:t>
      </w:r>
      <w:r w:rsidR="00E719B5">
        <w:t>och</w:t>
      </w:r>
      <w:r w:rsidR="00BF002E" w:rsidRPr="00CE51B4">
        <w:t xml:space="preserve"> för att </w:t>
      </w:r>
      <w:r w:rsidR="00E91877">
        <w:t xml:space="preserve">kunna </w:t>
      </w:r>
      <w:r w:rsidR="00BF002E" w:rsidRPr="00CE51B4">
        <w:t>erbjuda möjligheter till utveckling för medarbetarna.</w:t>
      </w:r>
      <w:r w:rsidR="00864FB7">
        <w:t xml:space="preserve"> </w:t>
      </w:r>
      <w:r w:rsidR="008C77B0" w:rsidRPr="00CE51B4">
        <w:t>Det är viktigt att de</w:t>
      </w:r>
      <w:r w:rsidR="00CD0C99" w:rsidRPr="00CE51B4">
        <w:t xml:space="preserve"> </w:t>
      </w:r>
      <w:r w:rsidR="005C48FA" w:rsidRPr="00CE51B4">
        <w:t xml:space="preserve">unga som haft </w:t>
      </w:r>
      <w:r w:rsidRPr="00CE51B4">
        <w:t>prao</w:t>
      </w:r>
      <w:r w:rsidR="00BD5439" w:rsidRPr="00CE51B4">
        <w:t xml:space="preserve"> eller feriepraktik</w:t>
      </w:r>
      <w:r w:rsidR="007B28C0" w:rsidRPr="00CE51B4">
        <w:t xml:space="preserve"> får en positiv bild av verksamheten</w:t>
      </w:r>
      <w:r w:rsidR="00BD5439" w:rsidRPr="00CE51B4">
        <w:t xml:space="preserve"> </w:t>
      </w:r>
      <w:r w:rsidR="00B76F27" w:rsidRPr="00CE51B4">
        <w:t>så att de</w:t>
      </w:r>
      <w:r w:rsidR="00BD5439" w:rsidRPr="00CE51B4">
        <w:t xml:space="preserve"> vill söka sig till</w:t>
      </w:r>
      <w:r w:rsidR="00B76F27" w:rsidRPr="00CE51B4">
        <w:t xml:space="preserve"> </w:t>
      </w:r>
      <w:proofErr w:type="spellStart"/>
      <w:r w:rsidR="008B2995" w:rsidRPr="00CE51B4">
        <w:t>vårdkollege</w:t>
      </w:r>
      <w:proofErr w:type="spellEnd"/>
      <w:r w:rsidR="008B2995" w:rsidRPr="00CE51B4">
        <w:t xml:space="preserve"> i gymnasi</w:t>
      </w:r>
      <w:r w:rsidR="00692BBA" w:rsidRPr="00CE51B4">
        <w:t>et</w:t>
      </w:r>
      <w:r w:rsidR="008B2995" w:rsidRPr="00CE51B4">
        <w:t>.</w:t>
      </w:r>
      <w:r w:rsidR="00184246" w:rsidRPr="00CE51B4">
        <w:t xml:space="preserve"> </w:t>
      </w:r>
      <w:r w:rsidR="006729CE" w:rsidRPr="00CE51B4">
        <w:t>H</w:t>
      </w:r>
      <w:r w:rsidR="00184246" w:rsidRPr="00CE51B4">
        <w:t>andled</w:t>
      </w:r>
      <w:r w:rsidR="006729CE" w:rsidRPr="00CE51B4">
        <w:t>a</w:t>
      </w:r>
      <w:r w:rsidR="00625C78" w:rsidRPr="00CE51B4">
        <w:t>r</w:t>
      </w:r>
      <w:r w:rsidR="006729CE" w:rsidRPr="00CE51B4">
        <w:t>uppdrag</w:t>
      </w:r>
      <w:r w:rsidR="00625C78" w:rsidRPr="00CE51B4">
        <w:t>et</w:t>
      </w:r>
      <w:r w:rsidR="006729CE" w:rsidRPr="00CE51B4">
        <w:t xml:space="preserve"> är</w:t>
      </w:r>
      <w:r w:rsidR="00D47CB8">
        <w:t xml:space="preserve"> därför</w:t>
      </w:r>
      <w:r w:rsidR="006729CE" w:rsidRPr="00CE51B4">
        <w:t xml:space="preserve"> viktigt och </w:t>
      </w:r>
      <w:r w:rsidR="00625C78" w:rsidRPr="00CE51B4">
        <w:t>ska</w:t>
      </w:r>
      <w:r w:rsidR="006729CE" w:rsidRPr="00CE51B4">
        <w:t xml:space="preserve"> utvecklas.</w:t>
      </w:r>
      <w:r w:rsidR="00DB6071">
        <w:t xml:space="preserve"> Anna kommer gärna tillbaka och berättar mer ingående om de olika delarna i arbetet som görs.</w:t>
      </w:r>
    </w:p>
    <w:p w14:paraId="7F46C075" w14:textId="77777777" w:rsidR="00953AA7" w:rsidRPr="00CE51B4" w:rsidRDefault="00953AA7" w:rsidP="00953AA7">
      <w:pPr>
        <w:pStyle w:val="Liststycke"/>
        <w:ind w:left="2968"/>
      </w:pPr>
    </w:p>
    <w:p w14:paraId="58524D47" w14:textId="1DE8C4C1" w:rsidR="00953AA7" w:rsidRPr="00CE51B4" w:rsidRDefault="008B2995" w:rsidP="00953AA7">
      <w:pPr>
        <w:pStyle w:val="Liststycke"/>
        <w:ind w:left="2968"/>
      </w:pPr>
      <w:r w:rsidRPr="00CE51B4">
        <w:t>Medskick från rådet</w:t>
      </w:r>
      <w:r w:rsidR="00953AA7" w:rsidRPr="00CE51B4">
        <w:t>:</w:t>
      </w:r>
    </w:p>
    <w:p w14:paraId="3C26F47C" w14:textId="77777777" w:rsidR="00184246" w:rsidRPr="00CE51B4" w:rsidRDefault="007B7A0B" w:rsidP="00953AA7">
      <w:pPr>
        <w:pStyle w:val="Liststycke"/>
        <w:numPr>
          <w:ilvl w:val="0"/>
          <w:numId w:val="6"/>
        </w:numPr>
      </w:pPr>
      <w:r w:rsidRPr="00CE51B4">
        <w:t>Äldre personal behöver få möjlighet att arbeta lite mindre</w:t>
      </w:r>
      <w:r w:rsidR="00184246" w:rsidRPr="00CE51B4">
        <w:t xml:space="preserve"> för att orka och vilja arbeta längre.</w:t>
      </w:r>
    </w:p>
    <w:p w14:paraId="4D904763" w14:textId="71DE07BC" w:rsidR="00953AA7" w:rsidRPr="00CE51B4" w:rsidRDefault="009251AB" w:rsidP="00953AA7">
      <w:pPr>
        <w:pStyle w:val="Liststycke"/>
        <w:numPr>
          <w:ilvl w:val="0"/>
          <w:numId w:val="6"/>
        </w:numPr>
      </w:pPr>
      <w:r w:rsidRPr="00CE51B4">
        <w:t>Utnyttja kommunhälsans stöd</w:t>
      </w:r>
      <w:r w:rsidR="001313F6" w:rsidRPr="00CE51B4">
        <w:t>.</w:t>
      </w:r>
    </w:p>
    <w:p w14:paraId="675C52D0" w14:textId="77777777" w:rsidR="000E31A3" w:rsidRDefault="000E31A3" w:rsidP="000E31A3">
      <w:pPr>
        <w:ind w:left="2968"/>
      </w:pPr>
    </w:p>
    <w:p w14:paraId="3E3CC5F5" w14:textId="77777777" w:rsidR="0087295A" w:rsidRDefault="0087295A" w:rsidP="000E31A3">
      <w:pPr>
        <w:ind w:left="2968"/>
      </w:pPr>
    </w:p>
    <w:p w14:paraId="0E62BC63" w14:textId="77777777" w:rsidR="0087295A" w:rsidRDefault="0087295A" w:rsidP="000E31A3">
      <w:pPr>
        <w:ind w:left="2968"/>
      </w:pPr>
    </w:p>
    <w:p w14:paraId="31468E32" w14:textId="3B0D2021" w:rsidR="00763379" w:rsidRPr="00763379" w:rsidRDefault="00763379" w:rsidP="00772F4B">
      <w:pPr>
        <w:pStyle w:val="Liststycke"/>
        <w:numPr>
          <w:ilvl w:val="0"/>
          <w:numId w:val="1"/>
        </w:numPr>
        <w:rPr>
          <w:rFonts w:asciiTheme="majorHAnsi" w:hAnsiTheme="majorHAnsi" w:cstheme="majorHAnsi"/>
          <w:b/>
          <w:sz w:val="28"/>
          <w:szCs w:val="28"/>
        </w:rPr>
      </w:pPr>
      <w:r w:rsidRPr="00763379">
        <w:rPr>
          <w:rFonts w:asciiTheme="majorHAnsi" w:hAnsiTheme="majorHAnsi" w:cstheme="majorHAnsi"/>
          <w:b/>
          <w:sz w:val="28"/>
        </w:rPr>
        <w:lastRenderedPageBreak/>
        <w:t>Rekrytering av semestervikarier - Uppföljning från 2025 (</w:t>
      </w:r>
      <w:proofErr w:type="spellStart"/>
      <w:r w:rsidRPr="00763379">
        <w:rPr>
          <w:rFonts w:asciiTheme="majorHAnsi" w:hAnsiTheme="majorHAnsi" w:cstheme="majorHAnsi"/>
          <w:b/>
          <w:sz w:val="28"/>
        </w:rPr>
        <w:t>inkl</w:t>
      </w:r>
      <w:proofErr w:type="spellEnd"/>
      <w:r w:rsidRPr="00763379">
        <w:rPr>
          <w:rFonts w:asciiTheme="majorHAnsi" w:hAnsiTheme="majorHAnsi" w:cstheme="majorHAnsi"/>
          <w:b/>
          <w:sz w:val="28"/>
          <w:szCs w:val="28"/>
        </w:rPr>
        <w:t xml:space="preserve"> kompetenscenter) och information inför 2026.</w:t>
      </w:r>
    </w:p>
    <w:p w14:paraId="2F213505" w14:textId="6346C27E" w:rsidR="00763379" w:rsidRPr="00CE51B4" w:rsidRDefault="00763379" w:rsidP="00763379">
      <w:pPr>
        <w:pStyle w:val="Liststycke"/>
        <w:ind w:left="2968"/>
      </w:pPr>
      <w:r w:rsidRPr="00CE51B4">
        <w:t>Anna</w:t>
      </w:r>
      <w:r w:rsidR="00B77DEB" w:rsidRPr="00CE51B4">
        <w:t>, HR-chef,</w:t>
      </w:r>
      <w:r w:rsidR="00262E79" w:rsidRPr="00CE51B4">
        <w:t xml:space="preserve"> </w:t>
      </w:r>
      <w:r w:rsidR="00B77DEB" w:rsidRPr="00CE51B4">
        <w:t xml:space="preserve">informerar att ca </w:t>
      </w:r>
      <w:r w:rsidR="00DC3EA2" w:rsidRPr="00CE51B4">
        <w:t xml:space="preserve">3000 sökte sommarjobb 2025 och 778 anställdes. </w:t>
      </w:r>
      <w:r w:rsidRPr="00CE51B4">
        <w:t xml:space="preserve">Chefer och handledare </w:t>
      </w:r>
      <w:r w:rsidR="0087066C" w:rsidRPr="00CE51B4">
        <w:t>märkte att semestervikarierna 2025</w:t>
      </w:r>
      <w:r w:rsidR="00276121" w:rsidRPr="00CE51B4">
        <w:t xml:space="preserve"> var bättre rustade</w:t>
      </w:r>
      <w:r w:rsidRPr="00CE51B4">
        <w:t xml:space="preserve"> efter att ha </w:t>
      </w:r>
      <w:r w:rsidR="001E1675" w:rsidRPr="00CE51B4">
        <w:t>fått utbildning</w:t>
      </w:r>
      <w:r w:rsidRPr="00CE51B4">
        <w:t xml:space="preserve"> på </w:t>
      </w:r>
      <w:r w:rsidR="00B74B3C" w:rsidRPr="00CE51B4">
        <w:t xml:space="preserve">det då nya </w:t>
      </w:r>
      <w:r w:rsidRPr="00CE51B4">
        <w:t xml:space="preserve">kompetenscenter. </w:t>
      </w:r>
    </w:p>
    <w:p w14:paraId="682C4D18" w14:textId="77777777" w:rsidR="008E09DE" w:rsidRPr="00CE51B4" w:rsidRDefault="008E09DE" w:rsidP="00763379">
      <w:pPr>
        <w:pStyle w:val="Liststycke"/>
        <w:ind w:left="2968"/>
      </w:pPr>
    </w:p>
    <w:p w14:paraId="27FBD291" w14:textId="12852A84" w:rsidR="00763379" w:rsidRPr="00CE51B4" w:rsidRDefault="008E09DE" w:rsidP="00763379">
      <w:pPr>
        <w:pStyle w:val="Liststycke"/>
        <w:ind w:left="2968"/>
      </w:pPr>
      <w:r w:rsidRPr="00CE51B4">
        <w:t xml:space="preserve">Arbetet inför </w:t>
      </w:r>
      <w:r w:rsidR="00763379" w:rsidRPr="00CE51B4">
        <w:t>2026</w:t>
      </w:r>
      <w:r w:rsidRPr="00CE51B4">
        <w:t xml:space="preserve"> är i full</w:t>
      </w:r>
      <w:r w:rsidR="00763379" w:rsidRPr="00CE51B4">
        <w:t xml:space="preserve"> gån</w:t>
      </w:r>
      <w:r w:rsidR="002B03DE" w:rsidRPr="00CE51B4">
        <w:t xml:space="preserve">g. </w:t>
      </w:r>
      <w:r w:rsidR="00F663A3" w:rsidRPr="00CE51B4">
        <w:t xml:space="preserve">Introduktionen på kompetenscenter är </w:t>
      </w:r>
      <w:r w:rsidR="00B74B3C" w:rsidRPr="00CE51B4">
        <w:t xml:space="preserve">något </w:t>
      </w:r>
      <w:r w:rsidR="00F663A3" w:rsidRPr="00CE51B4">
        <w:t>förlängd</w:t>
      </w:r>
      <w:r w:rsidR="003116B4" w:rsidRPr="00CE51B4">
        <w:t xml:space="preserve"> i år</w:t>
      </w:r>
      <w:r w:rsidR="00F663A3" w:rsidRPr="00CE51B4">
        <w:t>. I metodrummen på kompetenscenter finns dockor som nyanställd personal får prova att hjälpa på olika sätt. Dokumentation kopplas sedan ihop med metodrummen.</w:t>
      </w:r>
    </w:p>
    <w:p w14:paraId="1531EAFD" w14:textId="77777777" w:rsidR="00763379" w:rsidRPr="00CE51B4" w:rsidRDefault="00763379" w:rsidP="00763379">
      <w:pPr>
        <w:pStyle w:val="Liststycke"/>
        <w:ind w:left="2968"/>
      </w:pPr>
    </w:p>
    <w:p w14:paraId="3710A502" w14:textId="2F1C1DE8" w:rsidR="00763379" w:rsidRPr="00CE51B4" w:rsidRDefault="002B03DE" w:rsidP="00763379">
      <w:pPr>
        <w:pStyle w:val="Liststycke"/>
        <w:ind w:left="2968"/>
      </w:pPr>
      <w:r w:rsidRPr="00CE51B4">
        <w:t>Medskick från rådet</w:t>
      </w:r>
      <w:r w:rsidR="00763379" w:rsidRPr="00CE51B4">
        <w:t>:</w:t>
      </w:r>
    </w:p>
    <w:p w14:paraId="149700F1" w14:textId="5E716FD3" w:rsidR="00763379" w:rsidRPr="00CE51B4" w:rsidRDefault="002B03DE" w:rsidP="00763379">
      <w:pPr>
        <w:pStyle w:val="Liststycke"/>
        <w:numPr>
          <w:ilvl w:val="0"/>
          <w:numId w:val="6"/>
        </w:numPr>
      </w:pPr>
      <w:r w:rsidRPr="00CE51B4">
        <w:t>Viktigt att ta tillvara s</w:t>
      </w:r>
      <w:r w:rsidR="00B71BF4">
        <w:t>emester</w:t>
      </w:r>
      <w:r w:rsidRPr="00CE51B4">
        <w:t xml:space="preserve">vikariernas </w:t>
      </w:r>
      <w:r w:rsidR="00281088" w:rsidRPr="00CE51B4">
        <w:t>utvärderingar</w:t>
      </w:r>
      <w:r w:rsidR="006A009C" w:rsidRPr="00CE51B4">
        <w:t>.</w:t>
      </w:r>
    </w:p>
    <w:p w14:paraId="2FF2182F" w14:textId="77777777" w:rsidR="000E31A3" w:rsidRPr="000E31A3" w:rsidRDefault="000E31A3" w:rsidP="002C41B2">
      <w:pPr>
        <w:ind w:left="0"/>
      </w:pPr>
    </w:p>
    <w:bookmarkEnd w:id="0"/>
    <w:p w14:paraId="7B6868B5" w14:textId="5D48677A" w:rsidR="00840B26" w:rsidRPr="00840B26" w:rsidRDefault="00840B26" w:rsidP="00840B26">
      <w:pPr>
        <w:pStyle w:val="Liststycke"/>
        <w:numPr>
          <w:ilvl w:val="0"/>
          <w:numId w:val="1"/>
        </w:numPr>
        <w:rPr>
          <w:rFonts w:asciiTheme="majorHAnsi" w:hAnsiTheme="majorHAnsi" w:cstheme="majorHAnsi"/>
          <w:b/>
          <w:sz w:val="28"/>
        </w:rPr>
      </w:pPr>
      <w:r w:rsidRPr="00840B26">
        <w:rPr>
          <w:rFonts w:asciiTheme="majorHAnsi" w:hAnsiTheme="majorHAnsi" w:cstheme="majorHAnsi"/>
          <w:b/>
          <w:sz w:val="28"/>
        </w:rPr>
        <w:t>Kompetensförsörjning – Övergripande</w:t>
      </w:r>
    </w:p>
    <w:p w14:paraId="1E67E067" w14:textId="4F77D1F6" w:rsidR="00840B26" w:rsidRPr="00CE51B4" w:rsidRDefault="00840B26" w:rsidP="001A5BE6">
      <w:pPr>
        <w:pStyle w:val="Liststycke"/>
        <w:ind w:left="2968"/>
      </w:pPr>
      <w:r w:rsidRPr="00CE51B4">
        <w:t xml:space="preserve">Susanne, HR-direktör, informerar </w:t>
      </w:r>
      <w:r w:rsidR="00A5501A" w:rsidRPr="00CE51B4">
        <w:t>om den demografiska utvecklingen och om kommunens övergripande arbete</w:t>
      </w:r>
      <w:r w:rsidR="007A36B0" w:rsidRPr="00CE51B4">
        <w:t xml:space="preserve">, </w:t>
      </w:r>
      <w:r w:rsidR="00ED1358" w:rsidRPr="00CE51B4">
        <w:t>där ett ö</w:t>
      </w:r>
      <w:r w:rsidRPr="00CE51B4">
        <w:t>ka</w:t>
      </w:r>
      <w:r w:rsidR="00ED1358" w:rsidRPr="00CE51B4">
        <w:t>t</w:t>
      </w:r>
      <w:r w:rsidRPr="00CE51B4">
        <w:t xml:space="preserve"> behov av personal</w:t>
      </w:r>
      <w:r w:rsidR="007A36B0" w:rsidRPr="00CE51B4">
        <w:t xml:space="preserve"> finns</w:t>
      </w:r>
      <w:r w:rsidRPr="00CE51B4">
        <w:t xml:space="preserve"> inom </w:t>
      </w:r>
      <w:r w:rsidR="007A36B0" w:rsidRPr="00CE51B4">
        <w:t xml:space="preserve">vård- och omsorgsförvaltningen samtidigt som det finns ett </w:t>
      </w:r>
      <w:r w:rsidRPr="00CE51B4">
        <w:t xml:space="preserve">minskat behov </w:t>
      </w:r>
      <w:r w:rsidR="007A36B0" w:rsidRPr="00CE51B4">
        <w:t>inom</w:t>
      </w:r>
      <w:r w:rsidRPr="00CE51B4">
        <w:t xml:space="preserve"> skolverksamheterna. </w:t>
      </w:r>
      <w:r w:rsidR="00984C33">
        <w:t>Fokus inom äldreomsorgen ligger på</w:t>
      </w:r>
      <w:r w:rsidR="00173A5F">
        <w:t xml:space="preserve"> att</w:t>
      </w:r>
      <w:r w:rsidR="00984C33">
        <w:t xml:space="preserve"> </w:t>
      </w:r>
      <w:r w:rsidRPr="00CE51B4">
        <w:t xml:space="preserve">behålla </w:t>
      </w:r>
      <w:r w:rsidR="00984C33">
        <w:t>befintlig personal</w:t>
      </w:r>
      <w:r w:rsidRPr="00CE51B4">
        <w:t xml:space="preserve"> och</w:t>
      </w:r>
      <w:r w:rsidR="00984C33">
        <w:t xml:space="preserve"> att</w:t>
      </w:r>
      <w:r w:rsidRPr="00CE51B4">
        <w:t xml:space="preserve"> hitta nya arbetssätt. </w:t>
      </w:r>
      <w:r w:rsidR="00934B8C" w:rsidRPr="00CE51B4">
        <w:t>Att vara en attraktiv arbetsgivare än en avgörande faktor för få och behålla personal.</w:t>
      </w:r>
      <w:r w:rsidRPr="00CE51B4">
        <w:t xml:space="preserve"> </w:t>
      </w:r>
      <w:r w:rsidR="0051020A" w:rsidRPr="00CE51B4">
        <w:t>Jämställda arbetsvillkor är något kommunen som helhet</w:t>
      </w:r>
      <w:r w:rsidR="000D270F" w:rsidRPr="00CE51B4">
        <w:t xml:space="preserve"> behöver</w:t>
      </w:r>
      <w:r w:rsidR="0051020A" w:rsidRPr="00CE51B4">
        <w:t xml:space="preserve"> arbeta med. En del i det är att minska antalet medarbetare per chef. I de mansdominerade verksamheterna har cheferna färre anställda än de inom kvinnodominerade verksamheter</w:t>
      </w:r>
      <w:r w:rsidR="00503E32" w:rsidRPr="00CE51B4">
        <w:t xml:space="preserve">na. </w:t>
      </w:r>
    </w:p>
    <w:p w14:paraId="121892B5" w14:textId="77777777" w:rsidR="00840B26" w:rsidRDefault="00840B26" w:rsidP="00840B26">
      <w:pPr>
        <w:pStyle w:val="Liststycke"/>
        <w:ind w:left="2968"/>
        <w:rPr>
          <w:sz w:val="28"/>
          <w:szCs w:val="28"/>
        </w:rPr>
      </w:pPr>
    </w:p>
    <w:p w14:paraId="1221E736" w14:textId="38C9F216" w:rsidR="002F640A" w:rsidRPr="002F640A" w:rsidRDefault="002F640A" w:rsidP="002F640A">
      <w:pPr>
        <w:pStyle w:val="Liststycke"/>
        <w:numPr>
          <w:ilvl w:val="0"/>
          <w:numId w:val="1"/>
        </w:numPr>
        <w:ind w:left="2977" w:hanging="425"/>
        <w:rPr>
          <w:rFonts w:asciiTheme="majorHAnsi" w:hAnsiTheme="majorHAnsi" w:cstheme="majorHAnsi"/>
          <w:b/>
          <w:sz w:val="28"/>
        </w:rPr>
      </w:pPr>
      <w:r w:rsidRPr="002F640A">
        <w:rPr>
          <w:rFonts w:asciiTheme="majorHAnsi" w:hAnsiTheme="majorHAnsi" w:cstheme="majorHAnsi"/>
          <w:b/>
          <w:sz w:val="28"/>
        </w:rPr>
        <w:t>Återrapportering - resultat av rådets arbete</w:t>
      </w:r>
    </w:p>
    <w:p w14:paraId="39AFBAAA" w14:textId="77777777" w:rsidR="002F640A" w:rsidRPr="00CE51B4" w:rsidRDefault="002F640A" w:rsidP="00772F4B">
      <w:pPr>
        <w:pStyle w:val="Liststycke"/>
        <w:numPr>
          <w:ilvl w:val="1"/>
          <w:numId w:val="1"/>
        </w:numPr>
      </w:pPr>
      <w:r w:rsidRPr="00CE51B4">
        <w:t xml:space="preserve">Referensgrupper </w:t>
      </w:r>
    </w:p>
    <w:p w14:paraId="0B3013BB" w14:textId="690040E1" w:rsidR="001114F8" w:rsidRPr="001114F8" w:rsidRDefault="002F640A" w:rsidP="00C8173E">
      <w:pPr>
        <w:numPr>
          <w:ilvl w:val="2"/>
          <w:numId w:val="3"/>
        </w:numPr>
        <w:spacing w:line="259" w:lineRule="auto"/>
      </w:pPr>
      <w:proofErr w:type="spellStart"/>
      <w:r w:rsidRPr="00CE51B4">
        <w:t>VOF:s</w:t>
      </w:r>
      <w:proofErr w:type="spellEnd"/>
      <w:r w:rsidRPr="00CE51B4">
        <w:t xml:space="preserve"> del av hemsidan (Lena R) – </w:t>
      </w:r>
      <w:r w:rsidR="00860D23">
        <w:t xml:space="preserve">Ett mycket bra </w:t>
      </w:r>
      <w:r w:rsidR="001114F8" w:rsidRPr="00CE51B4">
        <w:t xml:space="preserve">möte </w:t>
      </w:r>
      <w:r w:rsidR="00860D23">
        <w:t xml:space="preserve">har genomförts </w:t>
      </w:r>
      <w:r w:rsidR="00247EA0" w:rsidRPr="00CE51B4">
        <w:t xml:space="preserve">där gruppen </w:t>
      </w:r>
      <w:r w:rsidR="001114F8" w:rsidRPr="00CE51B4">
        <w:t xml:space="preserve">jobbade skarpt i datorn </w:t>
      </w:r>
      <w:r w:rsidR="00247EA0" w:rsidRPr="00CE51B4">
        <w:t xml:space="preserve">och tittade på </w:t>
      </w:r>
      <w:r w:rsidR="001114F8" w:rsidRPr="001114F8">
        <w:t xml:space="preserve">länkarna, sökvägarna, ämnesrubrikerna, texterna och bilderna. </w:t>
      </w:r>
      <w:r w:rsidR="00C25798" w:rsidRPr="00CE51B4">
        <w:t>Gruppens</w:t>
      </w:r>
      <w:r w:rsidR="001114F8" w:rsidRPr="001114F8">
        <w:t xml:space="preserve"> förslag togs emot på ett mycket positivt sät</w:t>
      </w:r>
      <w:r w:rsidR="00C25798" w:rsidRPr="00CE51B4">
        <w:t xml:space="preserve">t och </w:t>
      </w:r>
      <w:r w:rsidR="00C93E5F" w:rsidRPr="00CE51B4">
        <w:t>förändringarna genomfördes direkt under mötet.</w:t>
      </w:r>
    </w:p>
    <w:p w14:paraId="74E9790C" w14:textId="76AB1EC1" w:rsidR="002F640A" w:rsidRPr="00CE51B4" w:rsidRDefault="002F640A" w:rsidP="0058214E">
      <w:pPr>
        <w:numPr>
          <w:ilvl w:val="2"/>
          <w:numId w:val="3"/>
        </w:numPr>
        <w:spacing w:line="259" w:lineRule="auto"/>
      </w:pPr>
      <w:r w:rsidRPr="00CE51B4">
        <w:t xml:space="preserve">Framtidens hemtjänst - insatser utan biståndsbedömning (Cecilia J) – </w:t>
      </w:r>
      <w:r w:rsidR="004A20A0" w:rsidRPr="00CE51B4">
        <w:t>Inget möte bokat då förvaltningen inte kommit tillräckligt långt i sitt arbete.</w:t>
      </w:r>
    </w:p>
    <w:p w14:paraId="3BD5A670" w14:textId="2A48F6ED" w:rsidR="002F640A" w:rsidRPr="00CE51B4" w:rsidRDefault="002F640A" w:rsidP="002F640A">
      <w:pPr>
        <w:numPr>
          <w:ilvl w:val="2"/>
          <w:numId w:val="3"/>
        </w:numPr>
      </w:pPr>
      <w:r w:rsidRPr="00CE51B4">
        <w:t xml:space="preserve">Digitala besök i hemtjänsten (Cecilia J) – </w:t>
      </w:r>
      <w:r w:rsidR="004A20A0" w:rsidRPr="00CE51B4">
        <w:t>Ett första m</w:t>
      </w:r>
      <w:r w:rsidRPr="00CE51B4">
        <w:t>öte</w:t>
      </w:r>
      <w:r w:rsidR="004A20A0" w:rsidRPr="00CE51B4">
        <w:t xml:space="preserve"> är</w:t>
      </w:r>
      <w:r w:rsidRPr="00CE51B4">
        <w:t xml:space="preserve"> bokat</w:t>
      </w:r>
      <w:r w:rsidR="004A20A0" w:rsidRPr="00CE51B4">
        <w:t>.</w:t>
      </w:r>
    </w:p>
    <w:p w14:paraId="0E5EF1E1" w14:textId="2C112F1B" w:rsidR="002F640A" w:rsidRPr="00CE51B4" w:rsidRDefault="002F640A" w:rsidP="002F640A">
      <w:pPr>
        <w:numPr>
          <w:ilvl w:val="2"/>
          <w:numId w:val="3"/>
        </w:numPr>
      </w:pPr>
      <w:r w:rsidRPr="00CE51B4">
        <w:t xml:space="preserve">Personcentrerad vård (Hanna L) </w:t>
      </w:r>
      <w:r w:rsidR="004A20A0" w:rsidRPr="00CE51B4">
        <w:t>–</w:t>
      </w:r>
      <w:r w:rsidRPr="00CE51B4">
        <w:t xml:space="preserve"> </w:t>
      </w:r>
      <w:r w:rsidR="004A20A0" w:rsidRPr="00CE51B4">
        <w:t>Ingen rapport.</w:t>
      </w:r>
    </w:p>
    <w:p w14:paraId="6B71FA62" w14:textId="77777777" w:rsidR="002F640A" w:rsidRDefault="002F640A" w:rsidP="002F640A">
      <w:pPr>
        <w:ind w:left="4588"/>
        <w:rPr>
          <w:sz w:val="28"/>
          <w:szCs w:val="28"/>
        </w:rPr>
      </w:pPr>
    </w:p>
    <w:p w14:paraId="0E9F83E8" w14:textId="0FBCFBD6" w:rsidR="002F640A" w:rsidRPr="00352E2C" w:rsidRDefault="002F640A" w:rsidP="00772F4B">
      <w:pPr>
        <w:pStyle w:val="Liststycke"/>
        <w:numPr>
          <w:ilvl w:val="0"/>
          <w:numId w:val="1"/>
        </w:numPr>
        <w:spacing w:line="259" w:lineRule="auto"/>
        <w:ind w:left="3119" w:hanging="511"/>
        <w:rPr>
          <w:rFonts w:asciiTheme="majorHAnsi" w:hAnsiTheme="majorHAnsi" w:cstheme="majorHAnsi"/>
          <w:b/>
          <w:sz w:val="28"/>
          <w:szCs w:val="28"/>
        </w:rPr>
      </w:pPr>
      <w:r w:rsidRPr="00352E2C">
        <w:rPr>
          <w:rFonts w:asciiTheme="majorHAnsi" w:hAnsiTheme="majorHAnsi" w:cstheme="majorHAnsi"/>
          <w:b/>
          <w:sz w:val="28"/>
        </w:rPr>
        <w:t>Utvärdering - Arbetsgrupperna ersattes med referensgrupper</w:t>
      </w:r>
      <w:r w:rsidRPr="00352E2C">
        <w:rPr>
          <w:rFonts w:asciiTheme="majorHAnsi" w:hAnsiTheme="majorHAnsi" w:cstheme="majorHAnsi"/>
          <w:b/>
          <w:sz w:val="28"/>
          <w:szCs w:val="28"/>
        </w:rPr>
        <w:t xml:space="preserve"> under 2025. Beslut om arbetssätt framåt </w:t>
      </w:r>
    </w:p>
    <w:p w14:paraId="189409F7" w14:textId="1E01D069" w:rsidR="002F640A" w:rsidRPr="00CE51B4" w:rsidRDefault="004F69D9" w:rsidP="00772F4B">
      <w:pPr>
        <w:pStyle w:val="Liststycke"/>
        <w:spacing w:line="259" w:lineRule="auto"/>
        <w:ind w:left="2968" w:firstLine="151"/>
      </w:pPr>
      <w:r w:rsidRPr="00CE51B4">
        <w:rPr>
          <w:rFonts w:eastAsia="Garamond" w:cs="Garamond"/>
          <w:color w:val="000000" w:themeColor="text1"/>
        </w:rPr>
        <w:t xml:space="preserve">Punkten flyttas till nästa </w:t>
      </w:r>
      <w:r w:rsidR="002F640A" w:rsidRPr="00CE51B4">
        <w:t xml:space="preserve">rådsmöte. </w:t>
      </w:r>
    </w:p>
    <w:p w14:paraId="024F026E" w14:textId="77777777" w:rsidR="002F640A" w:rsidRDefault="002F640A" w:rsidP="002F640A">
      <w:pPr>
        <w:pStyle w:val="Liststycke"/>
        <w:spacing w:line="259" w:lineRule="auto"/>
        <w:ind w:left="2968"/>
      </w:pPr>
    </w:p>
    <w:p w14:paraId="00896D6C" w14:textId="77777777" w:rsidR="0087295A" w:rsidRDefault="0087295A" w:rsidP="002F640A">
      <w:pPr>
        <w:pStyle w:val="Liststycke"/>
        <w:spacing w:line="259" w:lineRule="auto"/>
        <w:ind w:left="2968"/>
      </w:pPr>
    </w:p>
    <w:p w14:paraId="7349BE83" w14:textId="77777777" w:rsidR="0087295A" w:rsidRPr="00CE51B4" w:rsidRDefault="0087295A" w:rsidP="002F640A">
      <w:pPr>
        <w:pStyle w:val="Liststycke"/>
        <w:spacing w:line="259" w:lineRule="auto"/>
        <w:ind w:left="2968"/>
      </w:pPr>
    </w:p>
    <w:p w14:paraId="2C1CE431" w14:textId="16664EAD" w:rsidR="002F640A" w:rsidRPr="002F640A" w:rsidRDefault="002F640A" w:rsidP="00772F4B">
      <w:pPr>
        <w:pStyle w:val="Liststycke"/>
        <w:numPr>
          <w:ilvl w:val="0"/>
          <w:numId w:val="1"/>
        </w:numPr>
        <w:spacing w:line="259" w:lineRule="auto"/>
        <w:ind w:left="3119" w:hanging="502"/>
        <w:rPr>
          <w:rFonts w:asciiTheme="majorHAnsi" w:hAnsiTheme="majorHAnsi" w:cstheme="majorHAnsi"/>
          <w:b/>
          <w:sz w:val="28"/>
        </w:rPr>
      </w:pPr>
      <w:r w:rsidRPr="002F640A">
        <w:rPr>
          <w:rFonts w:asciiTheme="majorHAnsi" w:hAnsiTheme="majorHAnsi" w:cstheme="majorHAnsi"/>
          <w:b/>
          <w:sz w:val="28"/>
        </w:rPr>
        <w:lastRenderedPageBreak/>
        <w:t>Representanter till planeringsgruppen - nyval för 2026</w:t>
      </w:r>
    </w:p>
    <w:p w14:paraId="6B6B086A" w14:textId="698E32B8" w:rsidR="002F640A" w:rsidRPr="00D4526D" w:rsidRDefault="002F640A" w:rsidP="00772F4B">
      <w:pPr>
        <w:pStyle w:val="Liststycke"/>
        <w:ind w:left="3119"/>
      </w:pPr>
      <w:r w:rsidRPr="00D4526D">
        <w:t xml:space="preserve">Majo informerar att </w:t>
      </w:r>
      <w:r w:rsidR="0037704C" w:rsidRPr="00D4526D">
        <w:t>namn på</w:t>
      </w:r>
      <w:r w:rsidR="00957684" w:rsidRPr="00D4526D">
        <w:t xml:space="preserve"> nya (eller gamla) representanter i </w:t>
      </w:r>
      <w:r w:rsidR="00BD6A8B" w:rsidRPr="00D4526D">
        <w:t>planeringsgruppen</w:t>
      </w:r>
      <w:r w:rsidR="00957684" w:rsidRPr="00D4526D">
        <w:t xml:space="preserve"> 2026</w:t>
      </w:r>
      <w:r w:rsidR="00BD6A8B" w:rsidRPr="00D4526D">
        <w:t xml:space="preserve"> mejlas </w:t>
      </w:r>
      <w:r w:rsidR="00CF74EB" w:rsidRPr="00D4526D">
        <w:t xml:space="preserve">till </w:t>
      </w:r>
      <w:r w:rsidRPr="00D4526D">
        <w:t>Annika</w:t>
      </w:r>
      <w:r w:rsidR="00CF74EB" w:rsidRPr="00D4526D">
        <w:t xml:space="preserve"> Linder</w:t>
      </w:r>
      <w:r w:rsidR="00957684" w:rsidRPr="00D4526D">
        <w:t>.</w:t>
      </w:r>
      <w:r w:rsidRPr="00D4526D">
        <w:t xml:space="preserve"> </w:t>
      </w:r>
      <w:r w:rsidR="0037704C" w:rsidRPr="00D4526D">
        <w:t xml:space="preserve">En representant från varje </w:t>
      </w:r>
      <w:r w:rsidR="00D4526D" w:rsidRPr="00D4526D">
        <w:t>pensionärsförening.</w:t>
      </w:r>
    </w:p>
    <w:p w14:paraId="3727EFA9" w14:textId="77777777" w:rsidR="002F640A" w:rsidRDefault="002F640A" w:rsidP="00840B26">
      <w:pPr>
        <w:pStyle w:val="Liststycke"/>
        <w:ind w:left="2968"/>
        <w:rPr>
          <w:sz w:val="28"/>
          <w:szCs w:val="28"/>
        </w:rPr>
      </w:pPr>
    </w:p>
    <w:p w14:paraId="1A12A532" w14:textId="77777777" w:rsidR="003B541C" w:rsidRPr="003B541C" w:rsidRDefault="004071D5" w:rsidP="00772F4B">
      <w:pPr>
        <w:pStyle w:val="Liststycke"/>
        <w:numPr>
          <w:ilvl w:val="0"/>
          <w:numId w:val="1"/>
        </w:numPr>
        <w:spacing w:line="259" w:lineRule="auto"/>
        <w:ind w:left="3119" w:hanging="511"/>
        <w:rPr>
          <w:rFonts w:asciiTheme="majorHAnsi" w:hAnsiTheme="majorHAnsi" w:cstheme="majorHAnsi"/>
          <w:b/>
          <w:sz w:val="28"/>
        </w:rPr>
      </w:pPr>
      <w:r w:rsidRPr="003B541C">
        <w:rPr>
          <w:rFonts w:asciiTheme="majorHAnsi" w:hAnsiTheme="majorHAnsi" w:cstheme="majorHAnsi"/>
          <w:b/>
          <w:sz w:val="28"/>
        </w:rPr>
        <w:t xml:space="preserve">Planering 2026 – Prioritera ämnen/teman </w:t>
      </w:r>
    </w:p>
    <w:p w14:paraId="2508EBF2" w14:textId="34189201" w:rsidR="007A521C" w:rsidRPr="004071D5" w:rsidRDefault="004071D5" w:rsidP="00772F4B">
      <w:pPr>
        <w:pStyle w:val="Liststycke"/>
        <w:spacing w:line="259" w:lineRule="auto"/>
        <w:ind w:left="2968" w:firstLine="151"/>
      </w:pPr>
      <w:r w:rsidRPr="004071D5">
        <w:t>Majo går igenom</w:t>
      </w:r>
      <w:r w:rsidR="003B541C">
        <w:t xml:space="preserve"> utskickad </w:t>
      </w:r>
      <w:r w:rsidRPr="004071D5">
        <w:t xml:space="preserve">lista. </w:t>
      </w:r>
      <w:r w:rsidR="007A521C">
        <w:t>Nya förslag på ämnen:</w:t>
      </w:r>
    </w:p>
    <w:p w14:paraId="42F3125D" w14:textId="3305F888" w:rsidR="007A521C" w:rsidRPr="004071D5" w:rsidRDefault="007A521C" w:rsidP="00772F4B">
      <w:pPr>
        <w:pStyle w:val="Liststycke"/>
        <w:numPr>
          <w:ilvl w:val="0"/>
          <w:numId w:val="6"/>
        </w:numPr>
        <w:ind w:left="3544"/>
      </w:pPr>
      <w:r>
        <w:t>K</w:t>
      </w:r>
      <w:r w:rsidRPr="004071D5">
        <w:t>ulturverksamhet</w:t>
      </w:r>
      <w:r w:rsidR="00EB3174">
        <w:t>e</w:t>
      </w:r>
      <w:r w:rsidR="00586B34">
        <w:t>r</w:t>
      </w:r>
      <w:r w:rsidR="00EB3174">
        <w:t xml:space="preserve"> är ofta f</w:t>
      </w:r>
      <w:r w:rsidRPr="004071D5">
        <w:t>örknippa</w:t>
      </w:r>
      <w:r w:rsidR="00EB3174">
        <w:t>d</w:t>
      </w:r>
      <w:r w:rsidR="00586B34">
        <w:t>e</w:t>
      </w:r>
      <w:r w:rsidRPr="004071D5">
        <w:t xml:space="preserve"> med höga </w:t>
      </w:r>
      <w:r w:rsidR="00EB3174">
        <w:t>entré</w:t>
      </w:r>
      <w:r w:rsidRPr="004071D5">
        <w:t>avgifter</w:t>
      </w:r>
      <w:r w:rsidR="00EB3174">
        <w:t xml:space="preserve">. Skulle pensionärer kunna få </w:t>
      </w:r>
      <w:r w:rsidRPr="004071D5">
        <w:t xml:space="preserve">rabatt? </w:t>
      </w:r>
      <w:r w:rsidR="00EB3174">
        <w:t>D</w:t>
      </w:r>
      <w:r w:rsidRPr="004071D5">
        <w:t>å får</w:t>
      </w:r>
      <w:r w:rsidR="00EB3174">
        <w:t xml:space="preserve"> fler</w:t>
      </w:r>
      <w:r w:rsidRPr="004071D5">
        <w:t xml:space="preserve"> möjligheten att ta del av utbudet. </w:t>
      </w:r>
    </w:p>
    <w:p w14:paraId="0A21DFA3" w14:textId="1FB43519" w:rsidR="004071D5" w:rsidRPr="004071D5" w:rsidRDefault="00404315" w:rsidP="00526D33">
      <w:pPr>
        <w:spacing w:line="259" w:lineRule="auto"/>
        <w:ind w:left="3184"/>
      </w:pPr>
      <w:r>
        <w:t>När förslag på nya ämnen dyker upp under året lämnas det till planeringsgruppen.</w:t>
      </w:r>
      <w:r w:rsidR="00C81057">
        <w:t xml:space="preserve"> </w:t>
      </w:r>
      <w:r w:rsidR="00526D33">
        <w:t>Rådet är överens om att m</w:t>
      </w:r>
      <w:r w:rsidR="004071D5" w:rsidRPr="004071D5">
        <w:t xml:space="preserve">at och </w:t>
      </w:r>
      <w:r w:rsidR="00C81057">
        <w:t>måltider</w:t>
      </w:r>
      <w:r w:rsidR="00526D33">
        <w:t xml:space="preserve"> är ett ämne som behöver prioriteras. </w:t>
      </w:r>
    </w:p>
    <w:p w14:paraId="542B919D" w14:textId="77777777" w:rsidR="004071D5" w:rsidRPr="00177408" w:rsidRDefault="004071D5" w:rsidP="004071D5">
      <w:pPr>
        <w:pStyle w:val="Liststycke"/>
        <w:spacing w:line="259" w:lineRule="auto"/>
        <w:ind w:left="2968"/>
        <w:rPr>
          <w:sz w:val="28"/>
          <w:szCs w:val="28"/>
        </w:rPr>
      </w:pPr>
    </w:p>
    <w:p w14:paraId="267E2507" w14:textId="2F06FCC4" w:rsidR="004071D5" w:rsidRPr="00D3676B" w:rsidRDefault="004071D5" w:rsidP="00772F4B">
      <w:pPr>
        <w:pStyle w:val="Liststycke"/>
        <w:numPr>
          <w:ilvl w:val="0"/>
          <w:numId w:val="1"/>
        </w:numPr>
        <w:spacing w:line="259" w:lineRule="auto"/>
        <w:ind w:left="3119" w:hanging="511"/>
        <w:rPr>
          <w:rFonts w:asciiTheme="majorHAnsi" w:hAnsiTheme="majorHAnsi" w:cstheme="majorHAnsi"/>
          <w:b/>
          <w:sz w:val="28"/>
        </w:rPr>
      </w:pPr>
      <w:r w:rsidRPr="00D3676B">
        <w:rPr>
          <w:rFonts w:asciiTheme="majorHAnsi" w:hAnsiTheme="majorHAnsi" w:cstheme="majorHAnsi"/>
          <w:b/>
          <w:sz w:val="28"/>
        </w:rPr>
        <w:t>Nästa rådsmöte, den 26 mars</w:t>
      </w:r>
    </w:p>
    <w:p w14:paraId="505F5416" w14:textId="1772BF6D" w:rsidR="004071D5" w:rsidRPr="004071D5" w:rsidRDefault="004071D5" w:rsidP="00772F4B">
      <w:pPr>
        <w:ind w:firstLine="511"/>
      </w:pPr>
      <w:r w:rsidRPr="004071D5">
        <w:t xml:space="preserve">Förslag från planeringsgruppen: </w:t>
      </w:r>
    </w:p>
    <w:p w14:paraId="7429A1F6" w14:textId="35A9E335" w:rsidR="004071D5" w:rsidRPr="004071D5" w:rsidRDefault="0053777F" w:rsidP="00772F4B">
      <w:pPr>
        <w:pStyle w:val="Liststycke"/>
        <w:numPr>
          <w:ilvl w:val="0"/>
          <w:numId w:val="6"/>
        </w:numPr>
        <w:ind w:left="3544"/>
      </w:pPr>
      <w:r>
        <w:t>Rådets å</w:t>
      </w:r>
      <w:r w:rsidR="004071D5" w:rsidRPr="004071D5">
        <w:t>rsrapport</w:t>
      </w:r>
      <w:r>
        <w:t xml:space="preserve"> för 2025 som ska skickas till kommunstyrelsen</w:t>
      </w:r>
    </w:p>
    <w:p w14:paraId="7C374FA0" w14:textId="77777777" w:rsidR="004071D5" w:rsidRPr="004071D5" w:rsidRDefault="004071D5" w:rsidP="00772F4B">
      <w:pPr>
        <w:pStyle w:val="Liststycke"/>
        <w:numPr>
          <w:ilvl w:val="0"/>
          <w:numId w:val="6"/>
        </w:numPr>
        <w:ind w:left="3544"/>
      </w:pPr>
      <w:proofErr w:type="spellStart"/>
      <w:r w:rsidRPr="004071D5">
        <w:t>Köläge</w:t>
      </w:r>
      <w:proofErr w:type="spellEnd"/>
      <w:r w:rsidRPr="004071D5">
        <w:t xml:space="preserve"> till vård- och omsorgsboende samt till dagverksamhet för personer med demens</w:t>
      </w:r>
    </w:p>
    <w:p w14:paraId="43F0EF6A" w14:textId="3FABA47A" w:rsidR="004071D5" w:rsidRPr="004071D5" w:rsidRDefault="004071D5" w:rsidP="00772F4B">
      <w:pPr>
        <w:ind w:firstLine="576"/>
      </w:pPr>
      <w:r w:rsidRPr="004071D5">
        <w:t>Rådet bestämmer idag följande tema till mars</w:t>
      </w:r>
      <w:r w:rsidR="00B92BC7">
        <w:t>:</w:t>
      </w:r>
    </w:p>
    <w:p w14:paraId="0D1D9CB0" w14:textId="77777777" w:rsidR="004071D5" w:rsidRPr="004071D5" w:rsidRDefault="004071D5" w:rsidP="00772F4B">
      <w:pPr>
        <w:pStyle w:val="Liststycke"/>
        <w:numPr>
          <w:ilvl w:val="0"/>
          <w:numId w:val="6"/>
        </w:numPr>
        <w:ind w:left="3544"/>
      </w:pPr>
      <w:r w:rsidRPr="004071D5">
        <w:t xml:space="preserve">Tema: Mat och måltider </w:t>
      </w:r>
    </w:p>
    <w:p w14:paraId="523B6F4A" w14:textId="2964A219" w:rsidR="004071D5" w:rsidRDefault="00586B34" w:rsidP="00772F4B">
      <w:pPr>
        <w:ind w:firstLine="511"/>
      </w:pPr>
      <w:r>
        <w:t>Frågeställningar till respektive gäst</w:t>
      </w:r>
      <w:r w:rsidR="00C81057">
        <w:t xml:space="preserve"> </w:t>
      </w:r>
      <w:r w:rsidR="00303D23">
        <w:t>inom temat</w:t>
      </w:r>
      <w:r>
        <w:t xml:space="preserve"> tas fram på planeringsmötet.</w:t>
      </w:r>
    </w:p>
    <w:p w14:paraId="739A6D41" w14:textId="77777777" w:rsidR="00320B25" w:rsidRPr="00320B25" w:rsidRDefault="00320B25" w:rsidP="00320B25">
      <w:pPr>
        <w:ind w:firstLine="360"/>
      </w:pPr>
    </w:p>
    <w:p w14:paraId="2CCDF904" w14:textId="2A80DB59" w:rsidR="00756B76" w:rsidRPr="008E3D9E" w:rsidRDefault="00756B76" w:rsidP="00772F4B">
      <w:pPr>
        <w:pStyle w:val="Liststycke"/>
        <w:numPr>
          <w:ilvl w:val="0"/>
          <w:numId w:val="1"/>
        </w:numPr>
        <w:spacing w:line="259" w:lineRule="auto"/>
        <w:ind w:left="3119" w:hanging="511"/>
        <w:rPr>
          <w:rFonts w:asciiTheme="majorHAnsi" w:hAnsiTheme="majorHAnsi" w:cstheme="majorHAnsi"/>
          <w:b/>
          <w:sz w:val="28"/>
        </w:rPr>
      </w:pPr>
      <w:r w:rsidRPr="008E3D9E">
        <w:rPr>
          <w:rFonts w:asciiTheme="majorHAnsi" w:hAnsiTheme="majorHAnsi" w:cstheme="majorHAnsi"/>
          <w:b/>
          <w:sz w:val="28"/>
        </w:rPr>
        <w:t>Summering och avslutning</w:t>
      </w:r>
    </w:p>
    <w:p w14:paraId="3555A473" w14:textId="0F6CC5F1" w:rsidR="00FF27BF" w:rsidRDefault="00FC17A2" w:rsidP="00772F4B">
      <w:pPr>
        <w:ind w:left="3119"/>
      </w:pPr>
      <w:r w:rsidRPr="00A268A0">
        <w:t>Ordföranden</w:t>
      </w:r>
      <w:r w:rsidR="00756B76" w:rsidRPr="00A268A0">
        <w:t xml:space="preserve"> </w:t>
      </w:r>
      <w:r w:rsidR="00B43955" w:rsidRPr="00A268A0">
        <w:t xml:space="preserve">tackar </w:t>
      </w:r>
      <w:r w:rsidR="005C676B" w:rsidRPr="00A268A0">
        <w:t xml:space="preserve">för </w:t>
      </w:r>
      <w:r w:rsidR="00FF27BF">
        <w:t xml:space="preserve">bra frågor </w:t>
      </w:r>
      <w:r w:rsidR="000535F8">
        <w:t>och dialog idag</w:t>
      </w:r>
      <w:r w:rsidR="005C676B" w:rsidRPr="00A268A0">
        <w:t xml:space="preserve">. </w:t>
      </w:r>
      <w:r w:rsidR="00F51B55">
        <w:t>K</w:t>
      </w:r>
      <w:r w:rsidR="000535F8">
        <w:t xml:space="preserve">ompetensförsörjning kommer att komma upp på agendan fler gånger, med bland annat information om </w:t>
      </w:r>
      <w:proofErr w:type="spellStart"/>
      <w:r w:rsidR="000535F8">
        <w:t>Vårdkollege</w:t>
      </w:r>
      <w:proofErr w:type="spellEnd"/>
      <w:r w:rsidR="000535F8">
        <w:t xml:space="preserve">, </w:t>
      </w:r>
      <w:r w:rsidR="00FF27BF" w:rsidRPr="004071D5">
        <w:t>SFI</w:t>
      </w:r>
      <w:r w:rsidR="00303D23">
        <w:t xml:space="preserve">, </w:t>
      </w:r>
      <w:r w:rsidR="000535F8">
        <w:t>K</w:t>
      </w:r>
      <w:r w:rsidR="00FF27BF" w:rsidRPr="004071D5">
        <w:t>omvux</w:t>
      </w:r>
      <w:r w:rsidR="00303D23">
        <w:t xml:space="preserve"> </w:t>
      </w:r>
      <w:r w:rsidR="004B7C7C">
        <w:t>samt</w:t>
      </w:r>
      <w:r w:rsidR="00303D23">
        <w:t xml:space="preserve"> arbete med att utveckla handle</w:t>
      </w:r>
      <w:r w:rsidR="004B7C7C">
        <w:t>dning</w:t>
      </w:r>
      <w:r w:rsidR="000535F8">
        <w:t>.</w:t>
      </w:r>
    </w:p>
    <w:p w14:paraId="60FD7ECB" w14:textId="77777777" w:rsidR="007676BF" w:rsidRDefault="007676BF" w:rsidP="00772F4B">
      <w:pPr>
        <w:ind w:left="3119"/>
      </w:pPr>
    </w:p>
    <w:p w14:paraId="703ECC4F" w14:textId="0B2518D8" w:rsidR="007676BF" w:rsidRPr="007676BF" w:rsidRDefault="00064D29" w:rsidP="007676BF">
      <w:pPr>
        <w:ind w:left="3119"/>
      </w:pPr>
      <w:r>
        <w:t xml:space="preserve">Polisen har tagit fram planscher och foldrar gällande bedrägerier - </w:t>
      </w:r>
      <w:r w:rsidR="0007518D">
        <w:t>”</w:t>
      </w:r>
      <w:r w:rsidR="007676BF" w:rsidRPr="007676BF">
        <w:t>Våga vara otrevlig</w:t>
      </w:r>
      <w:r w:rsidR="0007518D">
        <w:t>”</w:t>
      </w:r>
      <w:r w:rsidR="007676BF" w:rsidRPr="007676BF">
        <w:t xml:space="preserve">. </w:t>
      </w:r>
      <w:r>
        <w:t>Varsågoda att ta!</w:t>
      </w:r>
    </w:p>
    <w:p w14:paraId="37F5EAD5" w14:textId="77777777" w:rsidR="007676BF" w:rsidRDefault="007676BF" w:rsidP="00772F4B">
      <w:pPr>
        <w:ind w:left="3119"/>
        <w:rPr>
          <w:sz w:val="28"/>
          <w:szCs w:val="28"/>
        </w:rPr>
      </w:pPr>
    </w:p>
    <w:p w14:paraId="5F3497A2" w14:textId="3192AE6A" w:rsidR="005C676B" w:rsidRPr="00A268A0" w:rsidRDefault="005C676B" w:rsidP="005C676B">
      <w:pPr>
        <w:ind w:left="2968"/>
      </w:pPr>
    </w:p>
    <w:p w14:paraId="7301FDC5" w14:textId="7FA9FFA9" w:rsidR="00756B76" w:rsidRPr="00405549" w:rsidRDefault="00756B76" w:rsidP="00CB3E8B">
      <w:pPr>
        <w:ind w:left="2968"/>
      </w:pPr>
    </w:p>
    <w:p w14:paraId="357C74DF" w14:textId="77777777" w:rsidR="006C25E8" w:rsidRDefault="006C25E8" w:rsidP="00263383"/>
    <w:p w14:paraId="575C4372" w14:textId="29A679EE" w:rsidR="00800A24" w:rsidRDefault="00BF7626" w:rsidP="00BF7626">
      <w:pPr>
        <w:ind w:left="0"/>
      </w:pPr>
      <w:r>
        <w:tab/>
      </w:r>
      <w:r>
        <w:tab/>
      </w:r>
      <w:r w:rsidR="006C25E8">
        <w:t>Majo Brostedt, ordförande</w:t>
      </w:r>
    </w:p>
    <w:p w14:paraId="3389A982" w14:textId="14F9146F" w:rsidR="006B25CF" w:rsidRPr="002A437F" w:rsidRDefault="00BF7626" w:rsidP="00271B7B">
      <w:pPr>
        <w:ind w:left="1304" w:firstLine="1304"/>
      </w:pPr>
      <w:r>
        <w:t>Annika Linder</w:t>
      </w:r>
      <w:r w:rsidR="00271B7B">
        <w:t xml:space="preserve">, </w:t>
      </w:r>
      <w:r w:rsidR="002A437F">
        <w:t>s</w:t>
      </w:r>
      <w:r w:rsidR="006B25CF">
        <w:t>ekreterare</w:t>
      </w:r>
    </w:p>
    <w:sectPr w:rsidR="006B25CF" w:rsidRPr="002A437F" w:rsidSect="005E2961">
      <w:headerReference w:type="default" r:id="rId8"/>
      <w:headerReference w:type="first" r:id="rId9"/>
      <w:pgSz w:w="11906" w:h="16838" w:code="9"/>
      <w:pgMar w:top="680" w:right="567" w:bottom="1135" w:left="680"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0862" w14:textId="77777777" w:rsidR="00CA6B5B" w:rsidRDefault="00CA6B5B">
      <w:r>
        <w:separator/>
      </w:r>
    </w:p>
  </w:endnote>
  <w:endnote w:type="continuationSeparator" w:id="0">
    <w:p w14:paraId="02CC027E" w14:textId="77777777" w:rsidR="00CA6B5B" w:rsidRDefault="00CA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5517" w14:textId="77777777" w:rsidR="00CA6B5B" w:rsidRDefault="00CA6B5B">
      <w:r>
        <w:separator/>
      </w:r>
    </w:p>
  </w:footnote>
  <w:footnote w:type="continuationSeparator" w:id="0">
    <w:p w14:paraId="744AEC32" w14:textId="77777777" w:rsidR="00CA6B5B" w:rsidRDefault="00CA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346" w:type="dxa"/>
      <w:tblLayout w:type="fixed"/>
      <w:tblCellMar>
        <w:left w:w="70" w:type="dxa"/>
        <w:right w:w="70" w:type="dxa"/>
      </w:tblCellMar>
      <w:tblLook w:val="0000" w:firstRow="0" w:lastRow="0" w:firstColumn="0" w:lastColumn="0" w:noHBand="0" w:noVBand="0"/>
    </w:tblPr>
    <w:tblGrid>
      <w:gridCol w:w="3404"/>
      <w:gridCol w:w="2700"/>
      <w:gridCol w:w="2160"/>
      <w:gridCol w:w="1080"/>
    </w:tblGrid>
    <w:tr w:rsidR="00AC7F89" w14:paraId="445789CA" w14:textId="77777777">
      <w:trPr>
        <w:cantSplit/>
        <w:trHeight w:hRule="exact" w:val="284"/>
      </w:trPr>
      <w:tc>
        <w:tcPr>
          <w:tcW w:w="3404" w:type="dxa"/>
        </w:tcPr>
        <w:p w14:paraId="1F161810" w14:textId="77777777" w:rsidR="00AC7F89" w:rsidRDefault="00AC7F89">
          <w:pPr>
            <w:pStyle w:val="Sidhuvud"/>
            <w:tabs>
              <w:tab w:val="clear" w:pos="4536"/>
              <w:tab w:val="clear" w:pos="9072"/>
            </w:tabs>
            <w:rPr>
              <w:rFonts w:ascii="Arial" w:hAnsi="Arial" w:cs="Arial"/>
              <w:sz w:val="21"/>
              <w:szCs w:val="21"/>
            </w:rPr>
          </w:pPr>
          <w:r>
            <w:rPr>
              <w:rFonts w:ascii="Arial" w:hAnsi="Arial" w:cs="Arial"/>
              <w:sz w:val="21"/>
              <w:szCs w:val="21"/>
            </w:rPr>
            <w:t>Eskilstuna kommun</w:t>
          </w:r>
        </w:p>
      </w:tc>
      <w:sdt>
        <w:sdtPr>
          <w:rPr>
            <w:rFonts w:ascii="Arial" w:hAnsi="Arial" w:cs="Arial"/>
            <w:sz w:val="21"/>
            <w:szCs w:val="21"/>
          </w:rPr>
          <w:alias w:val="ccDate2"/>
          <w:tag w:val="ccDate2"/>
          <w:id w:val="560607440"/>
          <w:lock w:val="sdtLocked"/>
        </w:sdtPr>
        <w:sdtEndPr/>
        <w:sdtContent>
          <w:tc>
            <w:tcPr>
              <w:tcW w:w="2700" w:type="dxa"/>
            </w:tcPr>
            <w:p w14:paraId="2DA5DFFA" w14:textId="4BF4705D" w:rsidR="00AC7F89" w:rsidRDefault="0065293C" w:rsidP="00DE108B">
              <w:pPr>
                <w:pStyle w:val="Sidhuvud"/>
                <w:tabs>
                  <w:tab w:val="clear" w:pos="4536"/>
                  <w:tab w:val="clear" w:pos="9072"/>
                </w:tabs>
                <w:rPr>
                  <w:rFonts w:ascii="Arial" w:hAnsi="Arial" w:cs="Arial"/>
                  <w:sz w:val="21"/>
                  <w:szCs w:val="21"/>
                </w:rPr>
              </w:pPr>
              <w:r>
                <w:rPr>
                  <w:rFonts w:ascii="Arial" w:hAnsi="Arial" w:cs="Arial"/>
                  <w:sz w:val="21"/>
                  <w:szCs w:val="21"/>
                </w:rPr>
                <w:t>202</w:t>
              </w:r>
              <w:r w:rsidR="00CA71E1">
                <w:rPr>
                  <w:rFonts w:ascii="Arial" w:hAnsi="Arial" w:cs="Arial"/>
                  <w:sz w:val="21"/>
                  <w:szCs w:val="21"/>
                </w:rPr>
                <w:t>6</w:t>
              </w:r>
              <w:r>
                <w:rPr>
                  <w:rFonts w:ascii="Arial" w:hAnsi="Arial" w:cs="Arial"/>
                  <w:sz w:val="21"/>
                  <w:szCs w:val="21"/>
                </w:rPr>
                <w:t>-</w:t>
              </w:r>
              <w:r w:rsidR="00CA71E1">
                <w:rPr>
                  <w:rFonts w:ascii="Arial" w:hAnsi="Arial" w:cs="Arial"/>
                  <w:sz w:val="21"/>
                  <w:szCs w:val="21"/>
                </w:rPr>
                <w:t>0</w:t>
              </w:r>
              <w:r w:rsidR="00EA63E4">
                <w:rPr>
                  <w:rFonts w:ascii="Arial" w:hAnsi="Arial" w:cs="Arial"/>
                  <w:sz w:val="21"/>
                  <w:szCs w:val="21"/>
                </w:rPr>
                <w:t>1</w:t>
              </w:r>
              <w:r>
                <w:rPr>
                  <w:rFonts w:ascii="Arial" w:hAnsi="Arial" w:cs="Arial"/>
                  <w:sz w:val="21"/>
                  <w:szCs w:val="21"/>
                </w:rPr>
                <w:t>-</w:t>
              </w:r>
              <w:r w:rsidR="00CA71E1">
                <w:rPr>
                  <w:rFonts w:ascii="Arial" w:hAnsi="Arial" w:cs="Arial"/>
                  <w:sz w:val="21"/>
                  <w:szCs w:val="21"/>
                </w:rPr>
                <w:t>22</w:t>
              </w:r>
            </w:p>
          </w:tc>
        </w:sdtContent>
      </w:sdt>
      <w:tc>
        <w:tcPr>
          <w:tcW w:w="2160" w:type="dxa"/>
        </w:tcPr>
        <w:p w14:paraId="4F8E3C35" w14:textId="0651D480" w:rsidR="00AC7F89" w:rsidRDefault="00AC7F89">
          <w:pPr>
            <w:pStyle w:val="Sidhuvud"/>
            <w:tabs>
              <w:tab w:val="clear" w:pos="4536"/>
              <w:tab w:val="clear" w:pos="9072"/>
            </w:tabs>
            <w:rPr>
              <w:rFonts w:ascii="Arial" w:hAnsi="Arial" w:cs="Arial"/>
              <w:sz w:val="21"/>
              <w:szCs w:val="21"/>
            </w:rPr>
          </w:pPr>
        </w:p>
      </w:tc>
      <w:tc>
        <w:tcPr>
          <w:tcW w:w="1080" w:type="dxa"/>
        </w:tcPr>
        <w:p w14:paraId="1EA8948C" w14:textId="56853EEF" w:rsidR="00AC7F89" w:rsidRDefault="00AC7F89">
          <w:pPr>
            <w:pStyle w:val="Sidhuvud"/>
            <w:tabs>
              <w:tab w:val="clear" w:pos="4536"/>
              <w:tab w:val="clear" w:pos="9072"/>
            </w:tabs>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sidR="005445C8">
            <w:rPr>
              <w:rFonts w:ascii="Arial" w:hAnsi="Arial" w:cs="Arial"/>
              <w:noProof/>
              <w:sz w:val="21"/>
              <w:szCs w:val="21"/>
            </w:rPr>
            <w:t>3</w:t>
          </w:r>
          <w:r>
            <w:rPr>
              <w:rFonts w:ascii="Arial" w:hAnsi="Arial" w:cs="Arial"/>
              <w:sz w:val="21"/>
              <w:szCs w:val="21"/>
            </w:rPr>
            <w:fldChar w:fldCharType="end"/>
          </w:r>
          <w:r>
            <w:rPr>
              <w:rFonts w:ascii="Arial" w:hAnsi="Arial" w:cs="Arial"/>
              <w:sz w:val="21"/>
              <w:szCs w:val="21"/>
            </w:rPr>
            <w:t xml:space="preserve"> (</w:t>
          </w:r>
          <w:r w:rsidR="00651CAF">
            <w:rPr>
              <w:rFonts w:ascii="Arial" w:hAnsi="Arial" w:cs="Arial"/>
              <w:noProof/>
              <w:sz w:val="21"/>
              <w:szCs w:val="21"/>
            </w:rPr>
            <w:fldChar w:fldCharType="begin"/>
          </w:r>
          <w:r w:rsidR="00651CAF">
            <w:rPr>
              <w:rFonts w:ascii="Arial" w:hAnsi="Arial" w:cs="Arial"/>
              <w:noProof/>
              <w:sz w:val="21"/>
              <w:szCs w:val="21"/>
            </w:rPr>
            <w:instrText xml:space="preserve"> NUMPAGES  \* MERGEFORMAT </w:instrText>
          </w:r>
          <w:r w:rsidR="00651CAF">
            <w:rPr>
              <w:rFonts w:ascii="Arial" w:hAnsi="Arial" w:cs="Arial"/>
              <w:noProof/>
              <w:sz w:val="21"/>
              <w:szCs w:val="21"/>
            </w:rPr>
            <w:fldChar w:fldCharType="separate"/>
          </w:r>
          <w:r w:rsidR="005445C8">
            <w:rPr>
              <w:rFonts w:ascii="Arial" w:hAnsi="Arial" w:cs="Arial"/>
              <w:noProof/>
              <w:sz w:val="21"/>
              <w:szCs w:val="21"/>
            </w:rPr>
            <w:t>3</w:t>
          </w:r>
          <w:r w:rsidR="00651CAF">
            <w:rPr>
              <w:rFonts w:ascii="Arial" w:hAnsi="Arial" w:cs="Arial"/>
              <w:noProof/>
              <w:sz w:val="21"/>
              <w:szCs w:val="21"/>
            </w:rPr>
            <w:fldChar w:fldCharType="end"/>
          </w:r>
          <w:r>
            <w:rPr>
              <w:rFonts w:ascii="Arial" w:hAnsi="Arial" w:cs="Arial"/>
              <w:sz w:val="21"/>
              <w:szCs w:val="21"/>
            </w:rPr>
            <w:t>)</w:t>
          </w:r>
        </w:p>
      </w:tc>
    </w:tr>
    <w:tr w:rsidR="00AC7F89" w14:paraId="4850981E" w14:textId="77777777">
      <w:trPr>
        <w:cantSplit/>
      </w:trPr>
      <w:tc>
        <w:tcPr>
          <w:tcW w:w="3404" w:type="dxa"/>
        </w:tcPr>
        <w:p w14:paraId="6D4DD66F" w14:textId="77777777" w:rsidR="00AC7F89" w:rsidRDefault="00AC7F89">
          <w:pPr>
            <w:pStyle w:val="Sidhuvud"/>
            <w:tabs>
              <w:tab w:val="clear" w:pos="4536"/>
              <w:tab w:val="clear" w:pos="9072"/>
            </w:tabs>
            <w:rPr>
              <w:rFonts w:ascii="Arial" w:hAnsi="Arial" w:cs="Arial"/>
              <w:sz w:val="21"/>
              <w:szCs w:val="21"/>
            </w:rPr>
          </w:pPr>
        </w:p>
      </w:tc>
      <w:tc>
        <w:tcPr>
          <w:tcW w:w="2700" w:type="dxa"/>
        </w:tcPr>
        <w:p w14:paraId="5E28482C" w14:textId="77777777" w:rsidR="00AC7F89" w:rsidRDefault="00AC7F89">
          <w:pPr>
            <w:pStyle w:val="Sidhuvud"/>
            <w:tabs>
              <w:tab w:val="clear" w:pos="4536"/>
              <w:tab w:val="clear" w:pos="9072"/>
            </w:tabs>
            <w:rPr>
              <w:rFonts w:ascii="Arial" w:hAnsi="Arial" w:cs="Arial"/>
              <w:sz w:val="21"/>
              <w:szCs w:val="21"/>
            </w:rPr>
          </w:pPr>
        </w:p>
      </w:tc>
      <w:tc>
        <w:tcPr>
          <w:tcW w:w="2160" w:type="dxa"/>
        </w:tcPr>
        <w:p w14:paraId="4A65B6E5" w14:textId="77777777" w:rsidR="00AC7F89" w:rsidRDefault="00AC7F89">
          <w:pPr>
            <w:pStyle w:val="Sidhuvud"/>
            <w:tabs>
              <w:tab w:val="clear" w:pos="4536"/>
              <w:tab w:val="clear" w:pos="9072"/>
            </w:tabs>
            <w:rPr>
              <w:rFonts w:ascii="Arial" w:hAnsi="Arial" w:cs="Arial"/>
              <w:sz w:val="21"/>
              <w:szCs w:val="21"/>
            </w:rPr>
          </w:pPr>
        </w:p>
      </w:tc>
      <w:tc>
        <w:tcPr>
          <w:tcW w:w="1080" w:type="dxa"/>
        </w:tcPr>
        <w:p w14:paraId="3B265325" w14:textId="77777777" w:rsidR="00AC7F89" w:rsidRDefault="00AC7F89">
          <w:pPr>
            <w:pStyle w:val="Sidhuvud"/>
            <w:tabs>
              <w:tab w:val="clear" w:pos="4536"/>
              <w:tab w:val="clear" w:pos="9072"/>
            </w:tabs>
            <w:rPr>
              <w:rFonts w:ascii="Arial" w:hAnsi="Arial" w:cs="Arial"/>
              <w:sz w:val="21"/>
              <w:szCs w:val="21"/>
            </w:rPr>
          </w:pPr>
        </w:p>
      </w:tc>
    </w:tr>
    <w:tr w:rsidR="00AC7F89" w14:paraId="46FFFEE1" w14:textId="77777777">
      <w:trPr>
        <w:cantSplit/>
        <w:trHeight w:hRule="exact" w:val="284"/>
      </w:trPr>
      <w:tc>
        <w:tcPr>
          <w:tcW w:w="3404" w:type="dxa"/>
        </w:tcPr>
        <w:p w14:paraId="56E8A365" w14:textId="77777777" w:rsidR="00AC7F89" w:rsidRDefault="00AC7F89">
          <w:pPr>
            <w:pStyle w:val="Sidhuvud"/>
            <w:tabs>
              <w:tab w:val="clear" w:pos="4536"/>
              <w:tab w:val="clear" w:pos="9072"/>
            </w:tabs>
            <w:rPr>
              <w:rFonts w:ascii="Arial" w:hAnsi="Arial" w:cs="Arial"/>
              <w:sz w:val="21"/>
              <w:szCs w:val="21"/>
            </w:rPr>
          </w:pPr>
        </w:p>
      </w:tc>
      <w:tc>
        <w:tcPr>
          <w:tcW w:w="2700" w:type="dxa"/>
        </w:tcPr>
        <w:p w14:paraId="35D13421" w14:textId="77777777" w:rsidR="00AC7F89" w:rsidRDefault="00AC7F89">
          <w:pPr>
            <w:pStyle w:val="Sidhuvud"/>
            <w:tabs>
              <w:tab w:val="clear" w:pos="4536"/>
              <w:tab w:val="clear" w:pos="9072"/>
            </w:tabs>
            <w:rPr>
              <w:rFonts w:ascii="Arial" w:hAnsi="Arial" w:cs="Arial"/>
              <w:sz w:val="21"/>
              <w:szCs w:val="21"/>
            </w:rPr>
          </w:pPr>
        </w:p>
      </w:tc>
      <w:tc>
        <w:tcPr>
          <w:tcW w:w="2160" w:type="dxa"/>
        </w:tcPr>
        <w:p w14:paraId="35C9B90B" w14:textId="77777777" w:rsidR="00AC7F89" w:rsidRDefault="00AC7F89">
          <w:pPr>
            <w:pStyle w:val="Sidhuvud"/>
            <w:tabs>
              <w:tab w:val="clear" w:pos="4536"/>
              <w:tab w:val="clear" w:pos="9072"/>
            </w:tabs>
            <w:rPr>
              <w:rFonts w:ascii="Arial" w:hAnsi="Arial" w:cs="Arial"/>
              <w:sz w:val="21"/>
              <w:szCs w:val="21"/>
            </w:rPr>
          </w:pPr>
        </w:p>
      </w:tc>
      <w:tc>
        <w:tcPr>
          <w:tcW w:w="1080" w:type="dxa"/>
        </w:tcPr>
        <w:p w14:paraId="16CCB9C9" w14:textId="77777777" w:rsidR="00AC7F89" w:rsidRDefault="00AC7F89">
          <w:pPr>
            <w:pStyle w:val="Sidhuvud"/>
            <w:tabs>
              <w:tab w:val="clear" w:pos="4536"/>
              <w:tab w:val="clear" w:pos="9072"/>
            </w:tabs>
            <w:rPr>
              <w:rFonts w:ascii="Arial" w:hAnsi="Arial" w:cs="Arial"/>
              <w:sz w:val="21"/>
              <w:szCs w:val="21"/>
            </w:rPr>
          </w:pPr>
        </w:p>
      </w:tc>
    </w:tr>
    <w:tr w:rsidR="00AC7F89" w14:paraId="6F461B56" w14:textId="77777777">
      <w:trPr>
        <w:cantSplit/>
        <w:trHeight w:hRule="exact" w:val="284"/>
      </w:trPr>
      <w:tc>
        <w:tcPr>
          <w:tcW w:w="3404" w:type="dxa"/>
        </w:tcPr>
        <w:p w14:paraId="65E1D3AE" w14:textId="77777777" w:rsidR="00AC7F89" w:rsidRDefault="00AC7F89">
          <w:pPr>
            <w:pStyle w:val="Sidhuvud"/>
            <w:tabs>
              <w:tab w:val="clear" w:pos="4536"/>
              <w:tab w:val="clear" w:pos="9072"/>
            </w:tabs>
            <w:rPr>
              <w:rFonts w:ascii="Arial" w:hAnsi="Arial" w:cs="Arial"/>
              <w:sz w:val="21"/>
              <w:szCs w:val="21"/>
            </w:rPr>
          </w:pPr>
        </w:p>
      </w:tc>
      <w:tc>
        <w:tcPr>
          <w:tcW w:w="2700" w:type="dxa"/>
        </w:tcPr>
        <w:p w14:paraId="2382A12A" w14:textId="77777777" w:rsidR="00AC7F89" w:rsidRDefault="00AC7F89">
          <w:pPr>
            <w:pStyle w:val="Sidhuvud"/>
            <w:tabs>
              <w:tab w:val="clear" w:pos="4536"/>
              <w:tab w:val="clear" w:pos="9072"/>
            </w:tabs>
            <w:rPr>
              <w:rFonts w:ascii="Arial" w:hAnsi="Arial" w:cs="Arial"/>
              <w:sz w:val="21"/>
              <w:szCs w:val="21"/>
            </w:rPr>
          </w:pPr>
        </w:p>
      </w:tc>
      <w:tc>
        <w:tcPr>
          <w:tcW w:w="2160" w:type="dxa"/>
        </w:tcPr>
        <w:p w14:paraId="656D91C3" w14:textId="77777777" w:rsidR="00AC7F89" w:rsidRDefault="00AC7F89">
          <w:pPr>
            <w:pStyle w:val="Sidhuvud"/>
            <w:tabs>
              <w:tab w:val="clear" w:pos="4536"/>
              <w:tab w:val="clear" w:pos="9072"/>
            </w:tabs>
            <w:rPr>
              <w:rFonts w:ascii="Arial" w:hAnsi="Arial" w:cs="Arial"/>
              <w:sz w:val="21"/>
              <w:szCs w:val="21"/>
            </w:rPr>
          </w:pPr>
        </w:p>
      </w:tc>
      <w:tc>
        <w:tcPr>
          <w:tcW w:w="1080" w:type="dxa"/>
        </w:tcPr>
        <w:p w14:paraId="377DC6F3" w14:textId="77777777" w:rsidR="00AC7F89" w:rsidRDefault="00AC7F89">
          <w:pPr>
            <w:pStyle w:val="Sidhuvud"/>
            <w:tabs>
              <w:tab w:val="clear" w:pos="4536"/>
              <w:tab w:val="clear" w:pos="9072"/>
            </w:tabs>
            <w:rPr>
              <w:rFonts w:ascii="Arial" w:hAnsi="Arial" w:cs="Arial"/>
              <w:sz w:val="21"/>
              <w:szCs w:val="21"/>
            </w:rPr>
          </w:pPr>
        </w:p>
      </w:tc>
    </w:tr>
  </w:tbl>
  <w:p w14:paraId="6F93A1E2" w14:textId="77777777" w:rsidR="00AC7F89" w:rsidRDefault="00AC7F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6" w:type="dxa"/>
      <w:tblInd w:w="70" w:type="dxa"/>
      <w:tblCellMar>
        <w:left w:w="70" w:type="dxa"/>
        <w:right w:w="70" w:type="dxa"/>
      </w:tblCellMar>
      <w:tblLook w:val="0000" w:firstRow="0" w:lastRow="0" w:firstColumn="0" w:lastColumn="0" w:noHBand="0" w:noVBand="0"/>
    </w:tblPr>
    <w:tblGrid>
      <w:gridCol w:w="1240"/>
      <w:gridCol w:w="4161"/>
      <w:gridCol w:w="2438"/>
      <w:gridCol w:w="1871"/>
      <w:gridCol w:w="1086"/>
    </w:tblGrid>
    <w:tr w:rsidR="00AC7F89" w14:paraId="02267A0C" w14:textId="77777777" w:rsidTr="00B27A68">
      <w:trPr>
        <w:cantSplit/>
        <w:trHeight w:val="284"/>
      </w:trPr>
      <w:tc>
        <w:tcPr>
          <w:tcW w:w="1240" w:type="dxa"/>
          <w:vMerge w:val="restart"/>
        </w:tcPr>
        <w:p w14:paraId="25D4285D" w14:textId="77777777" w:rsidR="00AC7F89" w:rsidRDefault="00AC7F89" w:rsidP="00DE108B">
          <w:pPr>
            <w:pStyle w:val="Sidhuvud"/>
            <w:tabs>
              <w:tab w:val="clear" w:pos="4536"/>
              <w:tab w:val="clear" w:pos="9072"/>
            </w:tabs>
            <w:rPr>
              <w:rFonts w:ascii="Arial" w:hAnsi="Arial" w:cs="Arial"/>
              <w:sz w:val="16"/>
            </w:rPr>
          </w:pPr>
          <w:r>
            <w:rPr>
              <w:rFonts w:ascii="Arial" w:hAnsi="Arial" w:cs="Arial"/>
              <w:noProof/>
              <w:sz w:val="16"/>
            </w:rPr>
            <w:drawing>
              <wp:inline distT="0" distB="0" distL="0" distR="0" wp14:anchorId="129ACD0C" wp14:editId="57B8FA55">
                <wp:extent cx="563880" cy="829056"/>
                <wp:effectExtent l="0" t="0" r="7620" b="952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aga 1 Eakommun_logo_2015_svart_stående - 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3880" cy="829056"/>
                        </a:xfrm>
                        <a:prstGeom prst="rect">
                          <a:avLst/>
                        </a:prstGeom>
                      </pic:spPr>
                    </pic:pic>
                  </a:graphicData>
                </a:graphic>
              </wp:inline>
            </w:drawing>
          </w:r>
        </w:p>
      </w:tc>
      <w:tc>
        <w:tcPr>
          <w:tcW w:w="4161" w:type="dxa"/>
        </w:tcPr>
        <w:p w14:paraId="571D3EAB" w14:textId="7E9D1AF3" w:rsidR="00AC7F89" w:rsidRDefault="00702FEA">
          <w:pPr>
            <w:pStyle w:val="Sidhuvud"/>
            <w:tabs>
              <w:tab w:val="clear" w:pos="4536"/>
              <w:tab w:val="clear" w:pos="9072"/>
            </w:tabs>
            <w:rPr>
              <w:rFonts w:ascii="Arial" w:hAnsi="Arial" w:cs="Arial"/>
              <w:sz w:val="21"/>
              <w:szCs w:val="21"/>
            </w:rPr>
          </w:pPr>
          <w:bookmarkStart w:id="1" w:name="nämnd"/>
          <w:bookmarkEnd w:id="1"/>
          <w:r>
            <w:rPr>
              <w:rFonts w:ascii="Arial" w:hAnsi="Arial" w:cs="Arial"/>
              <w:sz w:val="21"/>
              <w:szCs w:val="21"/>
            </w:rPr>
            <w:t>Kommunstyrelsen</w:t>
          </w:r>
        </w:p>
      </w:tc>
      <w:sdt>
        <w:sdtPr>
          <w:rPr>
            <w:rFonts w:ascii="Arial" w:hAnsi="Arial" w:cs="Arial"/>
            <w:sz w:val="21"/>
            <w:szCs w:val="21"/>
          </w:rPr>
          <w:alias w:val="ccDate1"/>
          <w:tag w:val="ccDate1"/>
          <w:id w:val="-1342929549"/>
          <w:lock w:val="sdtLocked"/>
        </w:sdtPr>
        <w:sdtEndPr/>
        <w:sdtContent>
          <w:tc>
            <w:tcPr>
              <w:tcW w:w="2438" w:type="dxa"/>
            </w:tcPr>
            <w:p w14:paraId="17F9F985" w14:textId="5D3FC5CD" w:rsidR="00AC7F89" w:rsidRDefault="000E5D4A" w:rsidP="00E25EB9">
              <w:pPr>
                <w:pStyle w:val="Sidhuvud"/>
                <w:rPr>
                  <w:rFonts w:ascii="Arial" w:hAnsi="Arial" w:cs="Arial"/>
                  <w:sz w:val="21"/>
                  <w:szCs w:val="21"/>
                </w:rPr>
              </w:pPr>
              <w:r>
                <w:rPr>
                  <w:rFonts w:ascii="Arial" w:hAnsi="Arial" w:cs="Arial"/>
                  <w:sz w:val="21"/>
                  <w:szCs w:val="21"/>
                </w:rPr>
                <w:t>202</w:t>
              </w:r>
              <w:r w:rsidR="00043F54">
                <w:rPr>
                  <w:rFonts w:ascii="Arial" w:hAnsi="Arial" w:cs="Arial"/>
                  <w:sz w:val="21"/>
                  <w:szCs w:val="21"/>
                </w:rPr>
                <w:t>6</w:t>
              </w:r>
              <w:r w:rsidR="005C19E4">
                <w:rPr>
                  <w:rFonts w:ascii="Arial" w:hAnsi="Arial" w:cs="Arial"/>
                  <w:sz w:val="21"/>
                  <w:szCs w:val="21"/>
                </w:rPr>
                <w:t>-</w:t>
              </w:r>
              <w:r w:rsidR="00043F54">
                <w:rPr>
                  <w:rFonts w:ascii="Arial" w:hAnsi="Arial" w:cs="Arial"/>
                  <w:sz w:val="21"/>
                  <w:szCs w:val="21"/>
                </w:rPr>
                <w:t>0</w:t>
              </w:r>
              <w:r w:rsidR="00A77C57">
                <w:rPr>
                  <w:rFonts w:ascii="Arial" w:hAnsi="Arial" w:cs="Arial"/>
                  <w:sz w:val="21"/>
                  <w:szCs w:val="21"/>
                </w:rPr>
                <w:t>1</w:t>
              </w:r>
              <w:r w:rsidR="00120D7E">
                <w:rPr>
                  <w:rFonts w:ascii="Arial" w:hAnsi="Arial" w:cs="Arial"/>
                  <w:sz w:val="21"/>
                  <w:szCs w:val="21"/>
                </w:rPr>
                <w:t>-</w:t>
              </w:r>
              <w:r w:rsidR="00043F54">
                <w:rPr>
                  <w:rFonts w:ascii="Arial" w:hAnsi="Arial" w:cs="Arial"/>
                  <w:sz w:val="21"/>
                  <w:szCs w:val="21"/>
                </w:rPr>
                <w:t>22</w:t>
              </w:r>
            </w:p>
          </w:tc>
        </w:sdtContent>
      </w:sdt>
      <w:tc>
        <w:tcPr>
          <w:tcW w:w="1871" w:type="dxa"/>
        </w:tcPr>
        <w:p w14:paraId="6BE61D29" w14:textId="6CD105CE" w:rsidR="00AC7F89" w:rsidRDefault="00702FEA">
          <w:pPr>
            <w:pStyle w:val="Sidhuvud"/>
            <w:rPr>
              <w:rFonts w:ascii="Arial" w:hAnsi="Arial" w:cs="Arial"/>
              <w:sz w:val="21"/>
              <w:szCs w:val="21"/>
            </w:rPr>
          </w:pPr>
          <w:r>
            <w:rPr>
              <w:rFonts w:ascii="Arial" w:hAnsi="Arial" w:cs="Arial"/>
              <w:sz w:val="21"/>
              <w:szCs w:val="21"/>
            </w:rPr>
            <w:t>KSKF 202</w:t>
          </w:r>
          <w:r w:rsidR="00296DE9">
            <w:rPr>
              <w:rFonts w:ascii="Arial" w:hAnsi="Arial" w:cs="Arial"/>
              <w:sz w:val="21"/>
              <w:szCs w:val="21"/>
            </w:rPr>
            <w:t>6:37</w:t>
          </w:r>
        </w:p>
      </w:tc>
      <w:tc>
        <w:tcPr>
          <w:tcW w:w="1086" w:type="dxa"/>
          <w:vMerge w:val="restart"/>
        </w:tcPr>
        <w:p w14:paraId="75F9906C" w14:textId="7BC0B26C" w:rsidR="00AC7F89" w:rsidRDefault="00AC7F89">
          <w:pPr>
            <w:pStyle w:val="Sidhuvud"/>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sidR="005445C8">
            <w:rPr>
              <w:rFonts w:ascii="Arial" w:hAnsi="Arial" w:cs="Arial"/>
              <w:noProof/>
              <w:sz w:val="21"/>
              <w:szCs w:val="21"/>
            </w:rPr>
            <w:t>1</w:t>
          </w:r>
          <w:r>
            <w:rPr>
              <w:rFonts w:ascii="Arial" w:hAnsi="Arial" w:cs="Arial"/>
              <w:sz w:val="21"/>
              <w:szCs w:val="21"/>
            </w:rPr>
            <w:fldChar w:fldCharType="end"/>
          </w:r>
          <w:r>
            <w:rPr>
              <w:rFonts w:ascii="Arial" w:hAnsi="Arial" w:cs="Arial"/>
              <w:sz w:val="21"/>
              <w:szCs w:val="21"/>
            </w:rPr>
            <w:t xml:space="preserve"> (</w:t>
          </w:r>
          <w:r w:rsidR="00651CAF">
            <w:rPr>
              <w:rFonts w:ascii="Arial" w:hAnsi="Arial" w:cs="Arial"/>
              <w:noProof/>
              <w:sz w:val="21"/>
              <w:szCs w:val="21"/>
            </w:rPr>
            <w:fldChar w:fldCharType="begin"/>
          </w:r>
          <w:r w:rsidR="00651CAF">
            <w:rPr>
              <w:rFonts w:ascii="Arial" w:hAnsi="Arial" w:cs="Arial"/>
              <w:noProof/>
              <w:sz w:val="21"/>
              <w:szCs w:val="21"/>
            </w:rPr>
            <w:instrText xml:space="preserve"> NUMPAGES  \* MERGEFORMAT </w:instrText>
          </w:r>
          <w:r w:rsidR="00651CAF">
            <w:rPr>
              <w:rFonts w:ascii="Arial" w:hAnsi="Arial" w:cs="Arial"/>
              <w:noProof/>
              <w:sz w:val="21"/>
              <w:szCs w:val="21"/>
            </w:rPr>
            <w:fldChar w:fldCharType="separate"/>
          </w:r>
          <w:r w:rsidR="005445C8">
            <w:rPr>
              <w:rFonts w:ascii="Arial" w:hAnsi="Arial" w:cs="Arial"/>
              <w:noProof/>
              <w:sz w:val="21"/>
              <w:szCs w:val="21"/>
            </w:rPr>
            <w:t>3</w:t>
          </w:r>
          <w:r w:rsidR="00651CAF">
            <w:rPr>
              <w:rFonts w:ascii="Arial" w:hAnsi="Arial" w:cs="Arial"/>
              <w:noProof/>
              <w:sz w:val="21"/>
              <w:szCs w:val="21"/>
            </w:rPr>
            <w:fldChar w:fldCharType="end"/>
          </w:r>
          <w:r>
            <w:rPr>
              <w:rFonts w:ascii="Arial" w:hAnsi="Arial" w:cs="Arial"/>
              <w:sz w:val="21"/>
              <w:szCs w:val="21"/>
            </w:rPr>
            <w:t>)</w:t>
          </w:r>
        </w:p>
      </w:tc>
    </w:tr>
    <w:tr w:rsidR="00AC7F89" w14:paraId="3D64E038" w14:textId="77777777" w:rsidTr="00B27A68">
      <w:trPr>
        <w:cantSplit/>
        <w:trHeight w:val="284"/>
      </w:trPr>
      <w:tc>
        <w:tcPr>
          <w:tcW w:w="1240" w:type="dxa"/>
          <w:vMerge/>
        </w:tcPr>
        <w:p w14:paraId="1924C6C0" w14:textId="77777777" w:rsidR="00AC7F89" w:rsidRDefault="00AC7F89">
          <w:pPr>
            <w:pStyle w:val="Sidhuvud"/>
            <w:tabs>
              <w:tab w:val="clear" w:pos="4536"/>
              <w:tab w:val="clear" w:pos="9072"/>
            </w:tabs>
            <w:ind w:left="1" w:firstLine="42"/>
            <w:rPr>
              <w:rFonts w:ascii="Arial" w:hAnsi="Arial" w:cs="Arial"/>
              <w:sz w:val="16"/>
            </w:rPr>
          </w:pPr>
        </w:p>
      </w:tc>
      <w:tc>
        <w:tcPr>
          <w:tcW w:w="4161" w:type="dxa"/>
        </w:tcPr>
        <w:p w14:paraId="32E9638F" w14:textId="6B54137F" w:rsidR="00AC7F89" w:rsidRDefault="00702FEA">
          <w:pPr>
            <w:pStyle w:val="Sidhuvud"/>
            <w:tabs>
              <w:tab w:val="clear" w:pos="4536"/>
              <w:tab w:val="clear" w:pos="9072"/>
            </w:tabs>
            <w:rPr>
              <w:rFonts w:ascii="Arial" w:hAnsi="Arial" w:cs="Arial"/>
              <w:sz w:val="21"/>
              <w:szCs w:val="21"/>
            </w:rPr>
          </w:pPr>
          <w:bookmarkStart w:id="2" w:name="förvaltning"/>
          <w:bookmarkEnd w:id="2"/>
          <w:r>
            <w:rPr>
              <w:rFonts w:ascii="Arial" w:hAnsi="Arial" w:cs="Arial"/>
              <w:sz w:val="21"/>
              <w:szCs w:val="21"/>
            </w:rPr>
            <w:t>Kommunala pensionärsrådet</w:t>
          </w:r>
        </w:p>
      </w:tc>
      <w:tc>
        <w:tcPr>
          <w:tcW w:w="2438" w:type="dxa"/>
        </w:tcPr>
        <w:p w14:paraId="3E9D2B15" w14:textId="77777777" w:rsidR="00AC7F89" w:rsidRDefault="00AC7F89">
          <w:pPr>
            <w:pStyle w:val="Sidhuvud"/>
            <w:ind w:left="1062"/>
            <w:rPr>
              <w:rFonts w:ascii="Arial" w:hAnsi="Arial" w:cs="Arial"/>
              <w:sz w:val="21"/>
              <w:szCs w:val="21"/>
            </w:rPr>
          </w:pPr>
        </w:p>
      </w:tc>
      <w:tc>
        <w:tcPr>
          <w:tcW w:w="1871" w:type="dxa"/>
        </w:tcPr>
        <w:p w14:paraId="2E8A9F12" w14:textId="77777777" w:rsidR="00AC7F89" w:rsidRDefault="00AC7F89">
          <w:pPr>
            <w:pStyle w:val="Sidhuvud"/>
            <w:rPr>
              <w:rFonts w:ascii="Arial" w:hAnsi="Arial" w:cs="Arial"/>
              <w:sz w:val="21"/>
              <w:szCs w:val="21"/>
            </w:rPr>
          </w:pPr>
        </w:p>
      </w:tc>
      <w:tc>
        <w:tcPr>
          <w:tcW w:w="1086" w:type="dxa"/>
          <w:vMerge/>
        </w:tcPr>
        <w:p w14:paraId="1705323C" w14:textId="77777777" w:rsidR="00AC7F89" w:rsidRDefault="00AC7F89">
          <w:pPr>
            <w:pStyle w:val="Sidhuvud"/>
            <w:rPr>
              <w:rFonts w:ascii="Arial" w:hAnsi="Arial" w:cs="Arial"/>
              <w:sz w:val="21"/>
              <w:szCs w:val="21"/>
            </w:rPr>
          </w:pPr>
        </w:p>
      </w:tc>
    </w:tr>
    <w:tr w:rsidR="00AC7F89" w14:paraId="0B8CDC47" w14:textId="77777777" w:rsidTr="00B27A68">
      <w:trPr>
        <w:cantSplit/>
        <w:trHeight w:val="284"/>
      </w:trPr>
      <w:tc>
        <w:tcPr>
          <w:tcW w:w="1240" w:type="dxa"/>
          <w:vMerge/>
        </w:tcPr>
        <w:p w14:paraId="61FA9590" w14:textId="77777777" w:rsidR="00AC7F89" w:rsidRDefault="00AC7F89">
          <w:pPr>
            <w:pStyle w:val="Sidhuvud"/>
            <w:tabs>
              <w:tab w:val="clear" w:pos="4536"/>
              <w:tab w:val="clear" w:pos="9072"/>
            </w:tabs>
            <w:rPr>
              <w:rFonts w:ascii="Arial" w:hAnsi="Arial" w:cs="Arial"/>
            </w:rPr>
          </w:pPr>
        </w:p>
      </w:tc>
      <w:tc>
        <w:tcPr>
          <w:tcW w:w="4161" w:type="dxa"/>
        </w:tcPr>
        <w:p w14:paraId="6548B19E" w14:textId="540BCC90" w:rsidR="00AC7F89" w:rsidRDefault="00AC7F89">
          <w:pPr>
            <w:pStyle w:val="Sidhuvud"/>
            <w:tabs>
              <w:tab w:val="clear" w:pos="4536"/>
              <w:tab w:val="clear" w:pos="9072"/>
            </w:tabs>
            <w:rPr>
              <w:rFonts w:ascii="Arial" w:hAnsi="Arial" w:cs="Arial"/>
              <w:sz w:val="21"/>
              <w:szCs w:val="21"/>
            </w:rPr>
          </w:pPr>
          <w:bookmarkStart w:id="3" w:name="avdelning"/>
          <w:bookmarkEnd w:id="3"/>
        </w:p>
      </w:tc>
      <w:tc>
        <w:tcPr>
          <w:tcW w:w="2438" w:type="dxa"/>
        </w:tcPr>
        <w:p w14:paraId="30D2E15A" w14:textId="77777777" w:rsidR="00AC7F89" w:rsidRDefault="00AC7F89">
          <w:pPr>
            <w:pStyle w:val="Sidhuvud"/>
            <w:tabs>
              <w:tab w:val="clear" w:pos="4536"/>
              <w:tab w:val="clear" w:pos="9072"/>
            </w:tabs>
            <w:rPr>
              <w:rFonts w:ascii="Arial" w:hAnsi="Arial" w:cs="Arial"/>
              <w:sz w:val="21"/>
              <w:szCs w:val="21"/>
            </w:rPr>
          </w:pPr>
        </w:p>
      </w:tc>
      <w:tc>
        <w:tcPr>
          <w:tcW w:w="1871" w:type="dxa"/>
        </w:tcPr>
        <w:p w14:paraId="251C0334" w14:textId="77777777" w:rsidR="00AC7F89" w:rsidRDefault="00AC7F89">
          <w:pPr>
            <w:pStyle w:val="Sidhuvud"/>
            <w:tabs>
              <w:tab w:val="clear" w:pos="4536"/>
              <w:tab w:val="clear" w:pos="9072"/>
            </w:tabs>
            <w:rPr>
              <w:rFonts w:ascii="Arial" w:hAnsi="Arial" w:cs="Arial"/>
              <w:sz w:val="21"/>
              <w:szCs w:val="21"/>
            </w:rPr>
          </w:pPr>
        </w:p>
      </w:tc>
      <w:tc>
        <w:tcPr>
          <w:tcW w:w="1086" w:type="dxa"/>
          <w:vMerge/>
        </w:tcPr>
        <w:p w14:paraId="3EB39CA3" w14:textId="77777777" w:rsidR="00AC7F89" w:rsidRDefault="00AC7F89">
          <w:pPr>
            <w:pStyle w:val="Sidhuvud"/>
            <w:tabs>
              <w:tab w:val="clear" w:pos="4536"/>
              <w:tab w:val="clear" w:pos="9072"/>
            </w:tabs>
            <w:rPr>
              <w:rFonts w:ascii="Arial" w:hAnsi="Arial" w:cs="Arial"/>
              <w:sz w:val="21"/>
              <w:szCs w:val="21"/>
            </w:rPr>
          </w:pPr>
        </w:p>
      </w:tc>
    </w:tr>
    <w:tr w:rsidR="00AC7F89" w14:paraId="17B3F5A9" w14:textId="77777777" w:rsidTr="00B27A68">
      <w:trPr>
        <w:cantSplit/>
        <w:trHeight w:val="284"/>
      </w:trPr>
      <w:tc>
        <w:tcPr>
          <w:tcW w:w="1240" w:type="dxa"/>
          <w:vMerge/>
        </w:tcPr>
        <w:p w14:paraId="35EB5913" w14:textId="77777777" w:rsidR="00AC7F89" w:rsidRDefault="00AC7F89">
          <w:pPr>
            <w:pStyle w:val="Sidhuvud"/>
            <w:tabs>
              <w:tab w:val="clear" w:pos="4536"/>
              <w:tab w:val="clear" w:pos="9072"/>
            </w:tabs>
            <w:rPr>
              <w:rFonts w:ascii="Arial" w:hAnsi="Arial" w:cs="Arial"/>
            </w:rPr>
          </w:pPr>
        </w:p>
      </w:tc>
      <w:tc>
        <w:tcPr>
          <w:tcW w:w="4161" w:type="dxa"/>
        </w:tcPr>
        <w:p w14:paraId="20C4FA1B" w14:textId="77777777" w:rsidR="00AC7F89" w:rsidRDefault="00AC7F89">
          <w:pPr>
            <w:pStyle w:val="Sidhuvud"/>
            <w:tabs>
              <w:tab w:val="clear" w:pos="4536"/>
              <w:tab w:val="clear" w:pos="9072"/>
            </w:tabs>
            <w:rPr>
              <w:rFonts w:ascii="Arial" w:hAnsi="Arial" w:cs="Arial"/>
              <w:sz w:val="21"/>
              <w:szCs w:val="21"/>
            </w:rPr>
          </w:pPr>
          <w:bookmarkStart w:id="4" w:name="handläggare"/>
          <w:bookmarkEnd w:id="4"/>
          <w:r>
            <w:rPr>
              <w:rFonts w:ascii="Arial" w:hAnsi="Arial" w:cs="Arial"/>
              <w:sz w:val="21"/>
              <w:szCs w:val="21"/>
            </w:rPr>
            <w:t xml:space="preserve"> </w:t>
          </w:r>
          <w:bookmarkStart w:id="5" w:name="direkttel"/>
          <w:bookmarkEnd w:id="5"/>
        </w:p>
      </w:tc>
      <w:tc>
        <w:tcPr>
          <w:tcW w:w="2438" w:type="dxa"/>
        </w:tcPr>
        <w:p w14:paraId="3FBBAD3C" w14:textId="77777777" w:rsidR="00AC7F89" w:rsidRDefault="00AC7F89">
          <w:pPr>
            <w:pStyle w:val="Sidhuvud"/>
            <w:tabs>
              <w:tab w:val="clear" w:pos="4536"/>
              <w:tab w:val="clear" w:pos="9072"/>
            </w:tabs>
            <w:rPr>
              <w:rFonts w:ascii="Arial" w:hAnsi="Arial" w:cs="Arial"/>
              <w:sz w:val="21"/>
              <w:szCs w:val="21"/>
            </w:rPr>
          </w:pPr>
        </w:p>
      </w:tc>
      <w:tc>
        <w:tcPr>
          <w:tcW w:w="1871" w:type="dxa"/>
        </w:tcPr>
        <w:p w14:paraId="1DF19EF5" w14:textId="77777777" w:rsidR="00AC7F89" w:rsidRDefault="00AC7F89">
          <w:pPr>
            <w:pStyle w:val="Sidhuvud"/>
            <w:tabs>
              <w:tab w:val="clear" w:pos="4536"/>
              <w:tab w:val="clear" w:pos="9072"/>
            </w:tabs>
            <w:rPr>
              <w:rFonts w:ascii="Arial" w:hAnsi="Arial" w:cs="Arial"/>
              <w:sz w:val="21"/>
              <w:szCs w:val="21"/>
            </w:rPr>
          </w:pPr>
        </w:p>
      </w:tc>
      <w:tc>
        <w:tcPr>
          <w:tcW w:w="1086" w:type="dxa"/>
          <w:vMerge/>
        </w:tcPr>
        <w:p w14:paraId="596BCD68" w14:textId="77777777" w:rsidR="00AC7F89" w:rsidRDefault="00AC7F89">
          <w:pPr>
            <w:pStyle w:val="Sidhuvud"/>
            <w:tabs>
              <w:tab w:val="clear" w:pos="4536"/>
              <w:tab w:val="clear" w:pos="9072"/>
            </w:tabs>
            <w:rPr>
              <w:rFonts w:ascii="Arial" w:hAnsi="Arial" w:cs="Arial"/>
              <w:sz w:val="21"/>
              <w:szCs w:val="21"/>
            </w:rPr>
          </w:pPr>
        </w:p>
      </w:tc>
    </w:tr>
    <w:tr w:rsidR="00AC7F89" w14:paraId="6367DAD9" w14:textId="77777777" w:rsidTr="00B27A68">
      <w:trPr>
        <w:cantSplit/>
        <w:trHeight w:val="284"/>
      </w:trPr>
      <w:tc>
        <w:tcPr>
          <w:tcW w:w="1240" w:type="dxa"/>
          <w:vMerge/>
        </w:tcPr>
        <w:p w14:paraId="6DE416EE" w14:textId="77777777" w:rsidR="00AC7F89" w:rsidRDefault="00AC7F89">
          <w:pPr>
            <w:pStyle w:val="Sidhuvud"/>
            <w:tabs>
              <w:tab w:val="clear" w:pos="4536"/>
              <w:tab w:val="clear" w:pos="9072"/>
            </w:tabs>
            <w:rPr>
              <w:rFonts w:ascii="Arial" w:hAnsi="Arial" w:cs="Arial"/>
            </w:rPr>
          </w:pPr>
        </w:p>
      </w:tc>
      <w:tc>
        <w:tcPr>
          <w:tcW w:w="4161" w:type="dxa"/>
        </w:tcPr>
        <w:p w14:paraId="62508DB0" w14:textId="77777777" w:rsidR="00AC7F89" w:rsidRDefault="00AC7F89">
          <w:pPr>
            <w:pStyle w:val="Sidhuvud"/>
            <w:tabs>
              <w:tab w:val="clear" w:pos="4536"/>
              <w:tab w:val="clear" w:pos="9072"/>
            </w:tabs>
            <w:rPr>
              <w:rFonts w:ascii="Arial" w:hAnsi="Arial" w:cs="Arial"/>
              <w:sz w:val="21"/>
              <w:szCs w:val="21"/>
            </w:rPr>
          </w:pPr>
        </w:p>
      </w:tc>
      <w:tc>
        <w:tcPr>
          <w:tcW w:w="2438" w:type="dxa"/>
        </w:tcPr>
        <w:p w14:paraId="47588210" w14:textId="77777777" w:rsidR="00AC7F89" w:rsidRDefault="00AC7F89">
          <w:pPr>
            <w:pStyle w:val="Sidhuvud"/>
            <w:tabs>
              <w:tab w:val="clear" w:pos="4536"/>
              <w:tab w:val="clear" w:pos="9072"/>
            </w:tabs>
            <w:rPr>
              <w:rFonts w:ascii="Arial" w:hAnsi="Arial" w:cs="Arial"/>
              <w:sz w:val="21"/>
              <w:szCs w:val="21"/>
            </w:rPr>
          </w:pPr>
        </w:p>
      </w:tc>
      <w:tc>
        <w:tcPr>
          <w:tcW w:w="1871" w:type="dxa"/>
        </w:tcPr>
        <w:p w14:paraId="29827396" w14:textId="77777777" w:rsidR="00AC7F89" w:rsidRDefault="00AC7F89">
          <w:pPr>
            <w:pStyle w:val="Sidhuvud"/>
            <w:tabs>
              <w:tab w:val="clear" w:pos="4536"/>
              <w:tab w:val="clear" w:pos="9072"/>
            </w:tabs>
            <w:rPr>
              <w:rFonts w:ascii="Arial" w:hAnsi="Arial" w:cs="Arial"/>
              <w:sz w:val="21"/>
              <w:szCs w:val="21"/>
            </w:rPr>
          </w:pPr>
        </w:p>
      </w:tc>
      <w:tc>
        <w:tcPr>
          <w:tcW w:w="1086" w:type="dxa"/>
          <w:vMerge/>
        </w:tcPr>
        <w:p w14:paraId="0C98F7D2" w14:textId="77777777" w:rsidR="00AC7F89" w:rsidRDefault="00AC7F89">
          <w:pPr>
            <w:pStyle w:val="Sidhuvud"/>
            <w:tabs>
              <w:tab w:val="clear" w:pos="4536"/>
              <w:tab w:val="clear" w:pos="9072"/>
            </w:tabs>
            <w:rPr>
              <w:rFonts w:ascii="Arial" w:hAnsi="Arial" w:cs="Arial"/>
              <w:sz w:val="21"/>
              <w:szCs w:val="21"/>
            </w:rPr>
          </w:pPr>
        </w:p>
      </w:tc>
    </w:tr>
  </w:tbl>
  <w:p w14:paraId="2243B371" w14:textId="77777777" w:rsidR="00AC7F89" w:rsidRDefault="00AC7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22F"/>
    <w:multiLevelType w:val="hybridMultilevel"/>
    <w:tmpl w:val="2788F1EE"/>
    <w:lvl w:ilvl="0" w:tplc="C6BEF86A">
      <w:start w:val="1"/>
      <w:numFmt w:val="decimal"/>
      <w:lvlText w:val="%1."/>
      <w:lvlJc w:val="left"/>
      <w:pPr>
        <w:ind w:left="2968" w:hanging="360"/>
      </w:pPr>
      <w:rPr>
        <w:rFonts w:hint="default"/>
        <w:b/>
        <w:sz w:val="28"/>
        <w:szCs w:val="28"/>
      </w:rPr>
    </w:lvl>
    <w:lvl w:ilvl="1" w:tplc="041D0019">
      <w:start w:val="1"/>
      <w:numFmt w:val="lowerLetter"/>
      <w:lvlText w:val="%2."/>
      <w:lvlJc w:val="left"/>
      <w:pPr>
        <w:ind w:left="3688" w:hanging="360"/>
      </w:pPr>
    </w:lvl>
    <w:lvl w:ilvl="2" w:tplc="041D001B">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1" w15:restartNumberingAfterBreak="0">
    <w:nsid w:val="26901E41"/>
    <w:multiLevelType w:val="hybridMultilevel"/>
    <w:tmpl w:val="85CA1B22"/>
    <w:lvl w:ilvl="0" w:tplc="21644892">
      <w:start w:val="5"/>
      <w:numFmt w:val="decimal"/>
      <w:lvlText w:val="%1."/>
      <w:lvlJc w:val="left"/>
      <w:pPr>
        <w:ind w:left="2968" w:hanging="360"/>
      </w:pPr>
      <w:rPr>
        <w:rFonts w:hint="default"/>
      </w:rPr>
    </w:lvl>
    <w:lvl w:ilvl="1" w:tplc="041D0019">
      <w:start w:val="1"/>
      <w:numFmt w:val="lowerLetter"/>
      <w:lvlText w:val="%2."/>
      <w:lvlJc w:val="left"/>
      <w:pPr>
        <w:ind w:left="3688" w:hanging="360"/>
      </w:pPr>
    </w:lvl>
    <w:lvl w:ilvl="2" w:tplc="041D001B">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2" w15:restartNumberingAfterBreak="0">
    <w:nsid w:val="35715EC1"/>
    <w:multiLevelType w:val="hybridMultilevel"/>
    <w:tmpl w:val="09E4AA32"/>
    <w:lvl w:ilvl="0" w:tplc="041D0017">
      <w:start w:val="1"/>
      <w:numFmt w:val="lowerLetter"/>
      <w:lvlText w:val="%1)"/>
      <w:lvlJc w:val="left"/>
      <w:pPr>
        <w:ind w:left="3328" w:hanging="360"/>
      </w:pPr>
      <w:rPr>
        <w:rFonts w:hint="default"/>
      </w:rPr>
    </w:lvl>
    <w:lvl w:ilvl="1" w:tplc="041D0019">
      <w:start w:val="1"/>
      <w:numFmt w:val="lowerLetter"/>
      <w:lvlText w:val="%2."/>
      <w:lvlJc w:val="left"/>
      <w:pPr>
        <w:ind w:left="4048" w:hanging="360"/>
      </w:pPr>
    </w:lvl>
    <w:lvl w:ilvl="2" w:tplc="041D001B">
      <w:start w:val="1"/>
      <w:numFmt w:val="lowerRoman"/>
      <w:lvlText w:val="%3."/>
      <w:lvlJc w:val="right"/>
      <w:pPr>
        <w:ind w:left="4768" w:hanging="180"/>
      </w:pPr>
    </w:lvl>
    <w:lvl w:ilvl="3" w:tplc="041D000F" w:tentative="1">
      <w:start w:val="1"/>
      <w:numFmt w:val="decimal"/>
      <w:lvlText w:val="%4."/>
      <w:lvlJc w:val="left"/>
      <w:pPr>
        <w:ind w:left="5488" w:hanging="360"/>
      </w:pPr>
    </w:lvl>
    <w:lvl w:ilvl="4" w:tplc="041D0019" w:tentative="1">
      <w:start w:val="1"/>
      <w:numFmt w:val="lowerLetter"/>
      <w:lvlText w:val="%5."/>
      <w:lvlJc w:val="left"/>
      <w:pPr>
        <w:ind w:left="6208" w:hanging="360"/>
      </w:pPr>
    </w:lvl>
    <w:lvl w:ilvl="5" w:tplc="041D001B" w:tentative="1">
      <w:start w:val="1"/>
      <w:numFmt w:val="lowerRoman"/>
      <w:lvlText w:val="%6."/>
      <w:lvlJc w:val="right"/>
      <w:pPr>
        <w:ind w:left="6928" w:hanging="180"/>
      </w:pPr>
    </w:lvl>
    <w:lvl w:ilvl="6" w:tplc="041D000F" w:tentative="1">
      <w:start w:val="1"/>
      <w:numFmt w:val="decimal"/>
      <w:lvlText w:val="%7."/>
      <w:lvlJc w:val="left"/>
      <w:pPr>
        <w:ind w:left="7648" w:hanging="360"/>
      </w:pPr>
    </w:lvl>
    <w:lvl w:ilvl="7" w:tplc="041D0019" w:tentative="1">
      <w:start w:val="1"/>
      <w:numFmt w:val="lowerLetter"/>
      <w:lvlText w:val="%8."/>
      <w:lvlJc w:val="left"/>
      <w:pPr>
        <w:ind w:left="8368" w:hanging="360"/>
      </w:pPr>
    </w:lvl>
    <w:lvl w:ilvl="8" w:tplc="041D001B" w:tentative="1">
      <w:start w:val="1"/>
      <w:numFmt w:val="lowerRoman"/>
      <w:lvlText w:val="%9."/>
      <w:lvlJc w:val="right"/>
      <w:pPr>
        <w:ind w:left="9088" w:hanging="180"/>
      </w:pPr>
    </w:lvl>
  </w:abstractNum>
  <w:abstractNum w:abstractNumId="3" w15:restartNumberingAfterBreak="0">
    <w:nsid w:val="390C471D"/>
    <w:multiLevelType w:val="hybridMultilevel"/>
    <w:tmpl w:val="AE5A58F8"/>
    <w:lvl w:ilvl="0" w:tplc="FFFFFFFF">
      <w:start w:val="1"/>
      <w:numFmt w:val="decimal"/>
      <w:lvlText w:val="%1."/>
      <w:lvlJc w:val="left"/>
      <w:pPr>
        <w:ind w:left="2968" w:hanging="360"/>
      </w:pPr>
      <w:rPr>
        <w:rFonts w:hint="default"/>
      </w:rPr>
    </w:lvl>
    <w:lvl w:ilvl="1" w:tplc="041D0001">
      <w:start w:val="1"/>
      <w:numFmt w:val="bullet"/>
      <w:lvlText w:val=""/>
      <w:lvlJc w:val="left"/>
      <w:pPr>
        <w:ind w:left="3688" w:hanging="360"/>
      </w:pPr>
      <w:rPr>
        <w:rFonts w:ascii="Symbol" w:hAnsi="Symbol" w:hint="default"/>
      </w:rPr>
    </w:lvl>
    <w:lvl w:ilvl="2" w:tplc="041D0001">
      <w:start w:val="1"/>
      <w:numFmt w:val="bullet"/>
      <w:lvlText w:val=""/>
      <w:lvlJc w:val="left"/>
      <w:pPr>
        <w:ind w:left="4588" w:hanging="360"/>
      </w:pPr>
      <w:rPr>
        <w:rFonts w:ascii="Symbol" w:hAnsi="Symbol" w:hint="default"/>
      </w:rPr>
    </w:lvl>
    <w:lvl w:ilvl="3" w:tplc="FFFFFFFF">
      <w:start w:val="1"/>
      <w:numFmt w:val="decimal"/>
      <w:lvlText w:val="%4."/>
      <w:lvlJc w:val="left"/>
      <w:pPr>
        <w:ind w:left="5128" w:hanging="360"/>
      </w:pPr>
    </w:lvl>
    <w:lvl w:ilvl="4" w:tplc="FFFFFFFF" w:tentative="1">
      <w:start w:val="1"/>
      <w:numFmt w:val="lowerLetter"/>
      <w:lvlText w:val="%5."/>
      <w:lvlJc w:val="left"/>
      <w:pPr>
        <w:ind w:left="5848" w:hanging="360"/>
      </w:pPr>
    </w:lvl>
    <w:lvl w:ilvl="5" w:tplc="FFFFFFFF" w:tentative="1">
      <w:start w:val="1"/>
      <w:numFmt w:val="lowerRoman"/>
      <w:lvlText w:val="%6."/>
      <w:lvlJc w:val="right"/>
      <w:pPr>
        <w:ind w:left="6568" w:hanging="180"/>
      </w:pPr>
    </w:lvl>
    <w:lvl w:ilvl="6" w:tplc="FFFFFFFF" w:tentative="1">
      <w:start w:val="1"/>
      <w:numFmt w:val="decimal"/>
      <w:lvlText w:val="%7."/>
      <w:lvlJc w:val="left"/>
      <w:pPr>
        <w:ind w:left="7288" w:hanging="360"/>
      </w:pPr>
    </w:lvl>
    <w:lvl w:ilvl="7" w:tplc="FFFFFFFF" w:tentative="1">
      <w:start w:val="1"/>
      <w:numFmt w:val="lowerLetter"/>
      <w:lvlText w:val="%8."/>
      <w:lvlJc w:val="left"/>
      <w:pPr>
        <w:ind w:left="8008" w:hanging="360"/>
      </w:pPr>
    </w:lvl>
    <w:lvl w:ilvl="8" w:tplc="FFFFFFFF" w:tentative="1">
      <w:start w:val="1"/>
      <w:numFmt w:val="lowerRoman"/>
      <w:lvlText w:val="%9."/>
      <w:lvlJc w:val="right"/>
      <w:pPr>
        <w:ind w:left="8728" w:hanging="180"/>
      </w:pPr>
    </w:lvl>
  </w:abstractNum>
  <w:abstractNum w:abstractNumId="4" w15:restartNumberingAfterBreak="0">
    <w:nsid w:val="3C2B0071"/>
    <w:multiLevelType w:val="hybridMultilevel"/>
    <w:tmpl w:val="5270FF38"/>
    <w:lvl w:ilvl="0" w:tplc="AB404220">
      <w:numFmt w:val="bullet"/>
      <w:lvlText w:val=""/>
      <w:lvlJc w:val="left"/>
      <w:pPr>
        <w:ind w:left="3328" w:hanging="360"/>
      </w:pPr>
      <w:rPr>
        <w:rFonts w:ascii="Symbol" w:eastAsia="Times New Roman" w:hAnsi="Symbol" w:cs="Times New Roman" w:hint="default"/>
      </w:rPr>
    </w:lvl>
    <w:lvl w:ilvl="1" w:tplc="041D0003">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5" w15:restartNumberingAfterBreak="0">
    <w:nsid w:val="4143680D"/>
    <w:multiLevelType w:val="hybridMultilevel"/>
    <w:tmpl w:val="808881EA"/>
    <w:lvl w:ilvl="0" w:tplc="1CE606A0">
      <w:start w:val="2025"/>
      <w:numFmt w:val="bullet"/>
      <w:lvlText w:val=""/>
      <w:lvlJc w:val="left"/>
      <w:pPr>
        <w:ind w:left="3328" w:hanging="360"/>
      </w:pPr>
      <w:rPr>
        <w:rFonts w:ascii="Symbol" w:eastAsia="Times New Roman" w:hAnsi="Symbol" w:cs="Times New Roman" w:hint="default"/>
      </w:rPr>
    </w:lvl>
    <w:lvl w:ilvl="1" w:tplc="041D0003">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6" w15:restartNumberingAfterBreak="0">
    <w:nsid w:val="42AE537B"/>
    <w:multiLevelType w:val="multilevel"/>
    <w:tmpl w:val="D4DA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DA4EFD"/>
    <w:multiLevelType w:val="hybridMultilevel"/>
    <w:tmpl w:val="E556C5CE"/>
    <w:lvl w:ilvl="0" w:tplc="041D0001">
      <w:start w:val="1"/>
      <w:numFmt w:val="bullet"/>
      <w:lvlText w:val=""/>
      <w:lvlJc w:val="left"/>
      <w:pPr>
        <w:ind w:left="3328" w:hanging="360"/>
      </w:pPr>
      <w:rPr>
        <w:rFonts w:ascii="Symbol" w:hAnsi="Symbol" w:hint="default"/>
      </w:rPr>
    </w:lvl>
    <w:lvl w:ilvl="1" w:tplc="041D0003" w:tentative="1">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num w:numId="1" w16cid:durableId="618530933">
    <w:abstractNumId w:val="0"/>
  </w:num>
  <w:num w:numId="2" w16cid:durableId="2087416558">
    <w:abstractNumId w:val="2"/>
  </w:num>
  <w:num w:numId="3" w16cid:durableId="1752192976">
    <w:abstractNumId w:val="3"/>
  </w:num>
  <w:num w:numId="4" w16cid:durableId="1421753968">
    <w:abstractNumId w:val="5"/>
  </w:num>
  <w:num w:numId="5" w16cid:durableId="2076736118">
    <w:abstractNumId w:val="7"/>
  </w:num>
  <w:num w:numId="6" w16cid:durableId="1605458895">
    <w:abstractNumId w:val="4"/>
  </w:num>
  <w:num w:numId="7" w16cid:durableId="617687102">
    <w:abstractNumId w:val="1"/>
  </w:num>
  <w:num w:numId="8" w16cid:durableId="19370546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sv-SE" w:vendorID="64" w:dllVersion="0" w:nlCheck="1" w:checkStyle="0"/>
  <w:activeWritingStyle w:appName="MSWord" w:lang="en-US" w:vendorID="64" w:dllVersion="0" w:nlCheck="1" w:checkStyle="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4C7"/>
    <w:rsid w:val="00000D9C"/>
    <w:rsid w:val="000021D6"/>
    <w:rsid w:val="00004DCB"/>
    <w:rsid w:val="00005183"/>
    <w:rsid w:val="00005658"/>
    <w:rsid w:val="00005CD0"/>
    <w:rsid w:val="000066E3"/>
    <w:rsid w:val="00007E23"/>
    <w:rsid w:val="00011582"/>
    <w:rsid w:val="00011F91"/>
    <w:rsid w:val="00012614"/>
    <w:rsid w:val="000151A1"/>
    <w:rsid w:val="00015229"/>
    <w:rsid w:val="00015DFE"/>
    <w:rsid w:val="00022360"/>
    <w:rsid w:val="0002344E"/>
    <w:rsid w:val="0002352D"/>
    <w:rsid w:val="000235B5"/>
    <w:rsid w:val="00023BAC"/>
    <w:rsid w:val="00024BFD"/>
    <w:rsid w:val="00024D43"/>
    <w:rsid w:val="0002543E"/>
    <w:rsid w:val="00025759"/>
    <w:rsid w:val="0002576A"/>
    <w:rsid w:val="00025989"/>
    <w:rsid w:val="00025F49"/>
    <w:rsid w:val="00027D02"/>
    <w:rsid w:val="0003058E"/>
    <w:rsid w:val="00031423"/>
    <w:rsid w:val="00031F8F"/>
    <w:rsid w:val="00032878"/>
    <w:rsid w:val="000334F8"/>
    <w:rsid w:val="00033CBA"/>
    <w:rsid w:val="00033D6A"/>
    <w:rsid w:val="000350F0"/>
    <w:rsid w:val="00037407"/>
    <w:rsid w:val="0003793B"/>
    <w:rsid w:val="000414CF"/>
    <w:rsid w:val="00043746"/>
    <w:rsid w:val="00043EF0"/>
    <w:rsid w:val="00043F54"/>
    <w:rsid w:val="00046D30"/>
    <w:rsid w:val="00052638"/>
    <w:rsid w:val="000529F4"/>
    <w:rsid w:val="000535F8"/>
    <w:rsid w:val="000548BB"/>
    <w:rsid w:val="00055316"/>
    <w:rsid w:val="00055B34"/>
    <w:rsid w:val="00055FA1"/>
    <w:rsid w:val="000608D9"/>
    <w:rsid w:val="00060F95"/>
    <w:rsid w:val="00061B77"/>
    <w:rsid w:val="000645EA"/>
    <w:rsid w:val="00064D29"/>
    <w:rsid w:val="000701BB"/>
    <w:rsid w:val="00072956"/>
    <w:rsid w:val="000729DE"/>
    <w:rsid w:val="00072FA6"/>
    <w:rsid w:val="00073311"/>
    <w:rsid w:val="000747AE"/>
    <w:rsid w:val="0007518D"/>
    <w:rsid w:val="00077F1F"/>
    <w:rsid w:val="00080565"/>
    <w:rsid w:val="00080675"/>
    <w:rsid w:val="0008155F"/>
    <w:rsid w:val="00086139"/>
    <w:rsid w:val="00086DF0"/>
    <w:rsid w:val="00086DF7"/>
    <w:rsid w:val="0008797F"/>
    <w:rsid w:val="000908DF"/>
    <w:rsid w:val="00092042"/>
    <w:rsid w:val="00092636"/>
    <w:rsid w:val="00097483"/>
    <w:rsid w:val="000A00D1"/>
    <w:rsid w:val="000A2B7F"/>
    <w:rsid w:val="000A2C5A"/>
    <w:rsid w:val="000A42A4"/>
    <w:rsid w:val="000A5DD5"/>
    <w:rsid w:val="000A69B0"/>
    <w:rsid w:val="000A76FB"/>
    <w:rsid w:val="000B3D29"/>
    <w:rsid w:val="000B4A82"/>
    <w:rsid w:val="000B4FCD"/>
    <w:rsid w:val="000B5F01"/>
    <w:rsid w:val="000C02DB"/>
    <w:rsid w:val="000C29BE"/>
    <w:rsid w:val="000C7215"/>
    <w:rsid w:val="000D01B5"/>
    <w:rsid w:val="000D1DBE"/>
    <w:rsid w:val="000D270F"/>
    <w:rsid w:val="000D3B14"/>
    <w:rsid w:val="000D4AC7"/>
    <w:rsid w:val="000D6F5A"/>
    <w:rsid w:val="000D78DA"/>
    <w:rsid w:val="000E0202"/>
    <w:rsid w:val="000E038E"/>
    <w:rsid w:val="000E31A3"/>
    <w:rsid w:val="000E5549"/>
    <w:rsid w:val="000E561B"/>
    <w:rsid w:val="000E5D4A"/>
    <w:rsid w:val="000E6DB3"/>
    <w:rsid w:val="000F032A"/>
    <w:rsid w:val="000F0C4B"/>
    <w:rsid w:val="000F1052"/>
    <w:rsid w:val="000F1C7C"/>
    <w:rsid w:val="000F215C"/>
    <w:rsid w:val="000F3F18"/>
    <w:rsid w:val="000F4B45"/>
    <w:rsid w:val="000F4DA0"/>
    <w:rsid w:val="000F6DCC"/>
    <w:rsid w:val="000F7394"/>
    <w:rsid w:val="000F7571"/>
    <w:rsid w:val="000F76B0"/>
    <w:rsid w:val="001045C4"/>
    <w:rsid w:val="00105104"/>
    <w:rsid w:val="00105599"/>
    <w:rsid w:val="00106001"/>
    <w:rsid w:val="00110296"/>
    <w:rsid w:val="001102BF"/>
    <w:rsid w:val="00110682"/>
    <w:rsid w:val="001114F8"/>
    <w:rsid w:val="00111508"/>
    <w:rsid w:val="0011346A"/>
    <w:rsid w:val="001166F8"/>
    <w:rsid w:val="001167E4"/>
    <w:rsid w:val="00116951"/>
    <w:rsid w:val="00117CDC"/>
    <w:rsid w:val="00120104"/>
    <w:rsid w:val="00120D7E"/>
    <w:rsid w:val="001230BD"/>
    <w:rsid w:val="00125A9F"/>
    <w:rsid w:val="00125EEF"/>
    <w:rsid w:val="001313F6"/>
    <w:rsid w:val="00131CD9"/>
    <w:rsid w:val="00134B42"/>
    <w:rsid w:val="001372AE"/>
    <w:rsid w:val="00140BB0"/>
    <w:rsid w:val="0014213F"/>
    <w:rsid w:val="001425DA"/>
    <w:rsid w:val="00144278"/>
    <w:rsid w:val="00144419"/>
    <w:rsid w:val="00144CFC"/>
    <w:rsid w:val="00145AD6"/>
    <w:rsid w:val="00146419"/>
    <w:rsid w:val="001479B4"/>
    <w:rsid w:val="00147A1D"/>
    <w:rsid w:val="00151654"/>
    <w:rsid w:val="001525A7"/>
    <w:rsid w:val="00152B89"/>
    <w:rsid w:val="00152BDD"/>
    <w:rsid w:val="00155293"/>
    <w:rsid w:val="00155733"/>
    <w:rsid w:val="00156DD1"/>
    <w:rsid w:val="001570BB"/>
    <w:rsid w:val="00157B15"/>
    <w:rsid w:val="00157F56"/>
    <w:rsid w:val="001602D3"/>
    <w:rsid w:val="00160CBB"/>
    <w:rsid w:val="00161897"/>
    <w:rsid w:val="001623D3"/>
    <w:rsid w:val="001624A3"/>
    <w:rsid w:val="001661BE"/>
    <w:rsid w:val="0016621A"/>
    <w:rsid w:val="00170ABC"/>
    <w:rsid w:val="00170D28"/>
    <w:rsid w:val="00171387"/>
    <w:rsid w:val="00171B1D"/>
    <w:rsid w:val="00173A5F"/>
    <w:rsid w:val="001762EA"/>
    <w:rsid w:val="00176372"/>
    <w:rsid w:val="00177978"/>
    <w:rsid w:val="0018051B"/>
    <w:rsid w:val="001806EA"/>
    <w:rsid w:val="00180CEA"/>
    <w:rsid w:val="00181B27"/>
    <w:rsid w:val="00182A18"/>
    <w:rsid w:val="00182D61"/>
    <w:rsid w:val="00184246"/>
    <w:rsid w:val="00185F79"/>
    <w:rsid w:val="00186230"/>
    <w:rsid w:val="00186C94"/>
    <w:rsid w:val="00186FE7"/>
    <w:rsid w:val="00190B4B"/>
    <w:rsid w:val="001925C4"/>
    <w:rsid w:val="0019321A"/>
    <w:rsid w:val="001939E7"/>
    <w:rsid w:val="0019476C"/>
    <w:rsid w:val="00194E5B"/>
    <w:rsid w:val="00195AD9"/>
    <w:rsid w:val="00196A60"/>
    <w:rsid w:val="00197D37"/>
    <w:rsid w:val="00197D55"/>
    <w:rsid w:val="001A0ED7"/>
    <w:rsid w:val="001A1C04"/>
    <w:rsid w:val="001A2580"/>
    <w:rsid w:val="001A268F"/>
    <w:rsid w:val="001A38C2"/>
    <w:rsid w:val="001A4DA8"/>
    <w:rsid w:val="001A5BE6"/>
    <w:rsid w:val="001A5F73"/>
    <w:rsid w:val="001A6517"/>
    <w:rsid w:val="001B1911"/>
    <w:rsid w:val="001B1C49"/>
    <w:rsid w:val="001B1F59"/>
    <w:rsid w:val="001B2439"/>
    <w:rsid w:val="001B243B"/>
    <w:rsid w:val="001B5140"/>
    <w:rsid w:val="001C02D2"/>
    <w:rsid w:val="001C09FA"/>
    <w:rsid w:val="001C3DB3"/>
    <w:rsid w:val="001C3FC2"/>
    <w:rsid w:val="001C498F"/>
    <w:rsid w:val="001C6CB4"/>
    <w:rsid w:val="001C6D0C"/>
    <w:rsid w:val="001C7745"/>
    <w:rsid w:val="001C7C79"/>
    <w:rsid w:val="001D0089"/>
    <w:rsid w:val="001D020D"/>
    <w:rsid w:val="001D1929"/>
    <w:rsid w:val="001D5BAB"/>
    <w:rsid w:val="001D6F9E"/>
    <w:rsid w:val="001E1675"/>
    <w:rsid w:val="001E1AF1"/>
    <w:rsid w:val="001E384F"/>
    <w:rsid w:val="001E4E06"/>
    <w:rsid w:val="001E6939"/>
    <w:rsid w:val="001E7BEF"/>
    <w:rsid w:val="001F04F5"/>
    <w:rsid w:val="001F0EEA"/>
    <w:rsid w:val="001F1839"/>
    <w:rsid w:val="001F1F27"/>
    <w:rsid w:val="001F3C26"/>
    <w:rsid w:val="001F53FB"/>
    <w:rsid w:val="001F549F"/>
    <w:rsid w:val="001F5ABC"/>
    <w:rsid w:val="001F5CF1"/>
    <w:rsid w:val="001F72B9"/>
    <w:rsid w:val="001F75DB"/>
    <w:rsid w:val="001F772D"/>
    <w:rsid w:val="00200465"/>
    <w:rsid w:val="00201550"/>
    <w:rsid w:val="00202528"/>
    <w:rsid w:val="002031F7"/>
    <w:rsid w:val="00203783"/>
    <w:rsid w:val="00203B52"/>
    <w:rsid w:val="00203CC1"/>
    <w:rsid w:val="0020549D"/>
    <w:rsid w:val="00205627"/>
    <w:rsid w:val="00210576"/>
    <w:rsid w:val="002121BD"/>
    <w:rsid w:val="0021222F"/>
    <w:rsid w:val="002148BE"/>
    <w:rsid w:val="00215FB1"/>
    <w:rsid w:val="00215FB3"/>
    <w:rsid w:val="002246E9"/>
    <w:rsid w:val="0022668A"/>
    <w:rsid w:val="002272B5"/>
    <w:rsid w:val="002276AA"/>
    <w:rsid w:val="00232CA0"/>
    <w:rsid w:val="00233296"/>
    <w:rsid w:val="0023369C"/>
    <w:rsid w:val="002343DE"/>
    <w:rsid w:val="00236417"/>
    <w:rsid w:val="002409BB"/>
    <w:rsid w:val="002413F6"/>
    <w:rsid w:val="0024278E"/>
    <w:rsid w:val="00243891"/>
    <w:rsid w:val="00244F6A"/>
    <w:rsid w:val="002451BF"/>
    <w:rsid w:val="00246ADB"/>
    <w:rsid w:val="00247071"/>
    <w:rsid w:val="0024774D"/>
    <w:rsid w:val="0024779D"/>
    <w:rsid w:val="00247885"/>
    <w:rsid w:val="00247B20"/>
    <w:rsid w:val="00247D4D"/>
    <w:rsid w:val="00247EA0"/>
    <w:rsid w:val="002501C6"/>
    <w:rsid w:val="00250C79"/>
    <w:rsid w:val="00252497"/>
    <w:rsid w:val="00253FBE"/>
    <w:rsid w:val="0025420D"/>
    <w:rsid w:val="0025467C"/>
    <w:rsid w:val="00256431"/>
    <w:rsid w:val="00256A57"/>
    <w:rsid w:val="00257A8A"/>
    <w:rsid w:val="002610C0"/>
    <w:rsid w:val="00262A32"/>
    <w:rsid w:val="00262E79"/>
    <w:rsid w:val="00263095"/>
    <w:rsid w:val="00263383"/>
    <w:rsid w:val="00263BD4"/>
    <w:rsid w:val="00264CAB"/>
    <w:rsid w:val="0026560C"/>
    <w:rsid w:val="002706AC"/>
    <w:rsid w:val="00271377"/>
    <w:rsid w:val="0027194C"/>
    <w:rsid w:val="00271B7B"/>
    <w:rsid w:val="0027301A"/>
    <w:rsid w:val="002738C3"/>
    <w:rsid w:val="00275C51"/>
    <w:rsid w:val="00276121"/>
    <w:rsid w:val="00276645"/>
    <w:rsid w:val="00276D4B"/>
    <w:rsid w:val="00281088"/>
    <w:rsid w:val="002814C7"/>
    <w:rsid w:val="00283127"/>
    <w:rsid w:val="00285766"/>
    <w:rsid w:val="00290835"/>
    <w:rsid w:val="002919A1"/>
    <w:rsid w:val="00292EA4"/>
    <w:rsid w:val="002930C0"/>
    <w:rsid w:val="00293BAD"/>
    <w:rsid w:val="00294016"/>
    <w:rsid w:val="00294DEE"/>
    <w:rsid w:val="00295CA4"/>
    <w:rsid w:val="00296DE9"/>
    <w:rsid w:val="0029749E"/>
    <w:rsid w:val="00297CDE"/>
    <w:rsid w:val="002A1A26"/>
    <w:rsid w:val="002A3435"/>
    <w:rsid w:val="002A3D86"/>
    <w:rsid w:val="002A4208"/>
    <w:rsid w:val="002A437F"/>
    <w:rsid w:val="002A518F"/>
    <w:rsid w:val="002A77F0"/>
    <w:rsid w:val="002A7BA8"/>
    <w:rsid w:val="002B03DE"/>
    <w:rsid w:val="002B1487"/>
    <w:rsid w:val="002B163C"/>
    <w:rsid w:val="002B1D01"/>
    <w:rsid w:val="002B2C85"/>
    <w:rsid w:val="002B6A17"/>
    <w:rsid w:val="002C1B0B"/>
    <w:rsid w:val="002C2904"/>
    <w:rsid w:val="002C368D"/>
    <w:rsid w:val="002C3CF4"/>
    <w:rsid w:val="002C41B2"/>
    <w:rsid w:val="002C46D0"/>
    <w:rsid w:val="002C4F23"/>
    <w:rsid w:val="002C5F20"/>
    <w:rsid w:val="002D0C2F"/>
    <w:rsid w:val="002D1587"/>
    <w:rsid w:val="002D1A40"/>
    <w:rsid w:val="002D1C40"/>
    <w:rsid w:val="002D3445"/>
    <w:rsid w:val="002D3F01"/>
    <w:rsid w:val="002D5D3B"/>
    <w:rsid w:val="002D6544"/>
    <w:rsid w:val="002D7E75"/>
    <w:rsid w:val="002E0715"/>
    <w:rsid w:val="002E1368"/>
    <w:rsid w:val="002E1EEC"/>
    <w:rsid w:val="002E2177"/>
    <w:rsid w:val="002E2C58"/>
    <w:rsid w:val="002E3861"/>
    <w:rsid w:val="002E416A"/>
    <w:rsid w:val="002E513C"/>
    <w:rsid w:val="002E54B2"/>
    <w:rsid w:val="002E6B8F"/>
    <w:rsid w:val="002F1DB3"/>
    <w:rsid w:val="002F4885"/>
    <w:rsid w:val="002F61BC"/>
    <w:rsid w:val="002F640A"/>
    <w:rsid w:val="002F6CC8"/>
    <w:rsid w:val="002F713C"/>
    <w:rsid w:val="002F7D3E"/>
    <w:rsid w:val="0030078D"/>
    <w:rsid w:val="00300935"/>
    <w:rsid w:val="00301045"/>
    <w:rsid w:val="00302A16"/>
    <w:rsid w:val="00302C56"/>
    <w:rsid w:val="00302C63"/>
    <w:rsid w:val="003034ED"/>
    <w:rsid w:val="00303C38"/>
    <w:rsid w:val="00303D23"/>
    <w:rsid w:val="00304400"/>
    <w:rsid w:val="00304485"/>
    <w:rsid w:val="00304B7E"/>
    <w:rsid w:val="003116B4"/>
    <w:rsid w:val="00311A81"/>
    <w:rsid w:val="00312099"/>
    <w:rsid w:val="00315598"/>
    <w:rsid w:val="00317447"/>
    <w:rsid w:val="0032053F"/>
    <w:rsid w:val="00320B25"/>
    <w:rsid w:val="003219A6"/>
    <w:rsid w:val="00322AC6"/>
    <w:rsid w:val="0032368D"/>
    <w:rsid w:val="00323AFB"/>
    <w:rsid w:val="00324F77"/>
    <w:rsid w:val="00325CBA"/>
    <w:rsid w:val="0032692E"/>
    <w:rsid w:val="003273E2"/>
    <w:rsid w:val="00332446"/>
    <w:rsid w:val="00332BB7"/>
    <w:rsid w:val="003332A7"/>
    <w:rsid w:val="00333BDA"/>
    <w:rsid w:val="0033489B"/>
    <w:rsid w:val="00334C91"/>
    <w:rsid w:val="00336283"/>
    <w:rsid w:val="00336525"/>
    <w:rsid w:val="0034310B"/>
    <w:rsid w:val="00343AC3"/>
    <w:rsid w:val="00343B7A"/>
    <w:rsid w:val="00344558"/>
    <w:rsid w:val="003452DD"/>
    <w:rsid w:val="0034798D"/>
    <w:rsid w:val="00347ED3"/>
    <w:rsid w:val="003520B1"/>
    <w:rsid w:val="003529DA"/>
    <w:rsid w:val="00352E2C"/>
    <w:rsid w:val="00353698"/>
    <w:rsid w:val="00355325"/>
    <w:rsid w:val="00355CCD"/>
    <w:rsid w:val="003573FA"/>
    <w:rsid w:val="0035793D"/>
    <w:rsid w:val="003611FC"/>
    <w:rsid w:val="003620E1"/>
    <w:rsid w:val="00363357"/>
    <w:rsid w:val="003638C9"/>
    <w:rsid w:val="0036495A"/>
    <w:rsid w:val="00365B29"/>
    <w:rsid w:val="00365CC8"/>
    <w:rsid w:val="00366436"/>
    <w:rsid w:val="00370150"/>
    <w:rsid w:val="00370FC7"/>
    <w:rsid w:val="003713AF"/>
    <w:rsid w:val="00371D49"/>
    <w:rsid w:val="00372531"/>
    <w:rsid w:val="00372614"/>
    <w:rsid w:val="00372F91"/>
    <w:rsid w:val="0037704C"/>
    <w:rsid w:val="00377307"/>
    <w:rsid w:val="00377ADD"/>
    <w:rsid w:val="00377C82"/>
    <w:rsid w:val="00380234"/>
    <w:rsid w:val="00380497"/>
    <w:rsid w:val="00380BD5"/>
    <w:rsid w:val="00380C25"/>
    <w:rsid w:val="00380FDB"/>
    <w:rsid w:val="00381A41"/>
    <w:rsid w:val="00382383"/>
    <w:rsid w:val="00390D35"/>
    <w:rsid w:val="003919A7"/>
    <w:rsid w:val="00393625"/>
    <w:rsid w:val="00395F11"/>
    <w:rsid w:val="00397D56"/>
    <w:rsid w:val="00397DA0"/>
    <w:rsid w:val="003A2593"/>
    <w:rsid w:val="003A32AF"/>
    <w:rsid w:val="003A34F7"/>
    <w:rsid w:val="003A5484"/>
    <w:rsid w:val="003A6FD5"/>
    <w:rsid w:val="003A72DB"/>
    <w:rsid w:val="003B012D"/>
    <w:rsid w:val="003B2269"/>
    <w:rsid w:val="003B2F5D"/>
    <w:rsid w:val="003B4564"/>
    <w:rsid w:val="003B541C"/>
    <w:rsid w:val="003B6649"/>
    <w:rsid w:val="003C1360"/>
    <w:rsid w:val="003C2293"/>
    <w:rsid w:val="003C246D"/>
    <w:rsid w:val="003C41AB"/>
    <w:rsid w:val="003C441F"/>
    <w:rsid w:val="003C50A8"/>
    <w:rsid w:val="003C55B0"/>
    <w:rsid w:val="003C6BB6"/>
    <w:rsid w:val="003C6CE8"/>
    <w:rsid w:val="003D092A"/>
    <w:rsid w:val="003D315A"/>
    <w:rsid w:val="003D5363"/>
    <w:rsid w:val="003D57E4"/>
    <w:rsid w:val="003D5E57"/>
    <w:rsid w:val="003D6545"/>
    <w:rsid w:val="003D665C"/>
    <w:rsid w:val="003D729D"/>
    <w:rsid w:val="003D781E"/>
    <w:rsid w:val="003E00EA"/>
    <w:rsid w:val="003E07C6"/>
    <w:rsid w:val="003E184B"/>
    <w:rsid w:val="003E298A"/>
    <w:rsid w:val="003E2EBF"/>
    <w:rsid w:val="003E3036"/>
    <w:rsid w:val="003E355A"/>
    <w:rsid w:val="003E4393"/>
    <w:rsid w:val="003E58C0"/>
    <w:rsid w:val="003F0879"/>
    <w:rsid w:val="003F0D3A"/>
    <w:rsid w:val="003F1398"/>
    <w:rsid w:val="003F23A7"/>
    <w:rsid w:val="003F2617"/>
    <w:rsid w:val="003F2792"/>
    <w:rsid w:val="003F321F"/>
    <w:rsid w:val="003F37A2"/>
    <w:rsid w:val="003F3FB6"/>
    <w:rsid w:val="003F4C9A"/>
    <w:rsid w:val="003F5E48"/>
    <w:rsid w:val="003F6066"/>
    <w:rsid w:val="003F68EA"/>
    <w:rsid w:val="003F79A2"/>
    <w:rsid w:val="003F7D7A"/>
    <w:rsid w:val="00400ADD"/>
    <w:rsid w:val="00402025"/>
    <w:rsid w:val="00402C74"/>
    <w:rsid w:val="00404315"/>
    <w:rsid w:val="004043C5"/>
    <w:rsid w:val="00404909"/>
    <w:rsid w:val="00405471"/>
    <w:rsid w:val="00405549"/>
    <w:rsid w:val="004071D5"/>
    <w:rsid w:val="00407AD9"/>
    <w:rsid w:val="00410478"/>
    <w:rsid w:val="0041205D"/>
    <w:rsid w:val="00412D14"/>
    <w:rsid w:val="00415A61"/>
    <w:rsid w:val="00415FF7"/>
    <w:rsid w:val="00416ED4"/>
    <w:rsid w:val="00420C30"/>
    <w:rsid w:val="004226CB"/>
    <w:rsid w:val="00424772"/>
    <w:rsid w:val="00427A48"/>
    <w:rsid w:val="00431571"/>
    <w:rsid w:val="00431626"/>
    <w:rsid w:val="00433C9E"/>
    <w:rsid w:val="00435CE6"/>
    <w:rsid w:val="00436BEC"/>
    <w:rsid w:val="00437245"/>
    <w:rsid w:val="00437956"/>
    <w:rsid w:val="00440083"/>
    <w:rsid w:val="00441DD1"/>
    <w:rsid w:val="0044206E"/>
    <w:rsid w:val="0044219D"/>
    <w:rsid w:val="00444325"/>
    <w:rsid w:val="00450BA1"/>
    <w:rsid w:val="00451557"/>
    <w:rsid w:val="004515BD"/>
    <w:rsid w:val="00452F94"/>
    <w:rsid w:val="0045419C"/>
    <w:rsid w:val="0045448C"/>
    <w:rsid w:val="00454A6C"/>
    <w:rsid w:val="00454BC4"/>
    <w:rsid w:val="00457DD3"/>
    <w:rsid w:val="00460550"/>
    <w:rsid w:val="00461ADF"/>
    <w:rsid w:val="00465958"/>
    <w:rsid w:val="00465A00"/>
    <w:rsid w:val="004664A6"/>
    <w:rsid w:val="00466D19"/>
    <w:rsid w:val="00470464"/>
    <w:rsid w:val="00470E4B"/>
    <w:rsid w:val="004712D3"/>
    <w:rsid w:val="004712FE"/>
    <w:rsid w:val="00471BAD"/>
    <w:rsid w:val="00472077"/>
    <w:rsid w:val="004727A9"/>
    <w:rsid w:val="004742F6"/>
    <w:rsid w:val="004745D2"/>
    <w:rsid w:val="004764E6"/>
    <w:rsid w:val="00477100"/>
    <w:rsid w:val="004803EF"/>
    <w:rsid w:val="0048077E"/>
    <w:rsid w:val="004807B3"/>
    <w:rsid w:val="0048209B"/>
    <w:rsid w:val="0048216F"/>
    <w:rsid w:val="00482C4B"/>
    <w:rsid w:val="00483A7A"/>
    <w:rsid w:val="00483F90"/>
    <w:rsid w:val="0048654E"/>
    <w:rsid w:val="00487090"/>
    <w:rsid w:val="004908F5"/>
    <w:rsid w:val="00492B45"/>
    <w:rsid w:val="00492D08"/>
    <w:rsid w:val="0049450D"/>
    <w:rsid w:val="00495A3C"/>
    <w:rsid w:val="00495F8D"/>
    <w:rsid w:val="004961A2"/>
    <w:rsid w:val="004961D0"/>
    <w:rsid w:val="0049757B"/>
    <w:rsid w:val="004A12CE"/>
    <w:rsid w:val="004A20A0"/>
    <w:rsid w:val="004A396B"/>
    <w:rsid w:val="004A5FBC"/>
    <w:rsid w:val="004A6568"/>
    <w:rsid w:val="004A7C03"/>
    <w:rsid w:val="004B1100"/>
    <w:rsid w:val="004B21E8"/>
    <w:rsid w:val="004B41A3"/>
    <w:rsid w:val="004B58E2"/>
    <w:rsid w:val="004B5A53"/>
    <w:rsid w:val="004B64DB"/>
    <w:rsid w:val="004B67D5"/>
    <w:rsid w:val="004B6F21"/>
    <w:rsid w:val="004B7C72"/>
    <w:rsid w:val="004B7C7C"/>
    <w:rsid w:val="004C05C1"/>
    <w:rsid w:val="004C17A8"/>
    <w:rsid w:val="004C1995"/>
    <w:rsid w:val="004C2153"/>
    <w:rsid w:val="004C2A37"/>
    <w:rsid w:val="004C30DC"/>
    <w:rsid w:val="004C3FD3"/>
    <w:rsid w:val="004C5F1E"/>
    <w:rsid w:val="004C60D8"/>
    <w:rsid w:val="004C77C4"/>
    <w:rsid w:val="004C7CB6"/>
    <w:rsid w:val="004D01C6"/>
    <w:rsid w:val="004D0541"/>
    <w:rsid w:val="004D062A"/>
    <w:rsid w:val="004D06B3"/>
    <w:rsid w:val="004D08BD"/>
    <w:rsid w:val="004D0F9D"/>
    <w:rsid w:val="004D3972"/>
    <w:rsid w:val="004D48E0"/>
    <w:rsid w:val="004D4B0F"/>
    <w:rsid w:val="004D5104"/>
    <w:rsid w:val="004D68B3"/>
    <w:rsid w:val="004D7A06"/>
    <w:rsid w:val="004E201B"/>
    <w:rsid w:val="004E36A6"/>
    <w:rsid w:val="004E44D2"/>
    <w:rsid w:val="004E4721"/>
    <w:rsid w:val="004E4769"/>
    <w:rsid w:val="004E5687"/>
    <w:rsid w:val="004E5A56"/>
    <w:rsid w:val="004E680D"/>
    <w:rsid w:val="004F0B0D"/>
    <w:rsid w:val="004F235D"/>
    <w:rsid w:val="004F2FF3"/>
    <w:rsid w:val="004F31D1"/>
    <w:rsid w:val="004F69D9"/>
    <w:rsid w:val="004F6B27"/>
    <w:rsid w:val="004F6F9A"/>
    <w:rsid w:val="004F728D"/>
    <w:rsid w:val="00500305"/>
    <w:rsid w:val="005003FC"/>
    <w:rsid w:val="00502291"/>
    <w:rsid w:val="00503E32"/>
    <w:rsid w:val="00504B94"/>
    <w:rsid w:val="0051020A"/>
    <w:rsid w:val="005106A9"/>
    <w:rsid w:val="00513010"/>
    <w:rsid w:val="00514E72"/>
    <w:rsid w:val="005164DA"/>
    <w:rsid w:val="005201B1"/>
    <w:rsid w:val="00523A70"/>
    <w:rsid w:val="00526122"/>
    <w:rsid w:val="0052668E"/>
    <w:rsid w:val="00526D33"/>
    <w:rsid w:val="0052792E"/>
    <w:rsid w:val="00530C9D"/>
    <w:rsid w:val="00530ECC"/>
    <w:rsid w:val="00532818"/>
    <w:rsid w:val="00533570"/>
    <w:rsid w:val="00534A1A"/>
    <w:rsid w:val="00534AD0"/>
    <w:rsid w:val="00535326"/>
    <w:rsid w:val="0053558E"/>
    <w:rsid w:val="0053777F"/>
    <w:rsid w:val="00541C49"/>
    <w:rsid w:val="00541DB7"/>
    <w:rsid w:val="0054263C"/>
    <w:rsid w:val="00542C44"/>
    <w:rsid w:val="00543713"/>
    <w:rsid w:val="00543D02"/>
    <w:rsid w:val="005445C8"/>
    <w:rsid w:val="00545EB1"/>
    <w:rsid w:val="00545F6F"/>
    <w:rsid w:val="00547FE7"/>
    <w:rsid w:val="0055009E"/>
    <w:rsid w:val="00554496"/>
    <w:rsid w:val="0055506B"/>
    <w:rsid w:val="00555B73"/>
    <w:rsid w:val="00556450"/>
    <w:rsid w:val="00556FBF"/>
    <w:rsid w:val="0055721A"/>
    <w:rsid w:val="00560DC0"/>
    <w:rsid w:val="00560F30"/>
    <w:rsid w:val="00565CF8"/>
    <w:rsid w:val="00565D08"/>
    <w:rsid w:val="00567482"/>
    <w:rsid w:val="00570C19"/>
    <w:rsid w:val="00570F8C"/>
    <w:rsid w:val="00571877"/>
    <w:rsid w:val="00574D93"/>
    <w:rsid w:val="00577FC1"/>
    <w:rsid w:val="00580546"/>
    <w:rsid w:val="00584EFE"/>
    <w:rsid w:val="00585B1C"/>
    <w:rsid w:val="005862FB"/>
    <w:rsid w:val="00586B34"/>
    <w:rsid w:val="005905A5"/>
    <w:rsid w:val="00591FD6"/>
    <w:rsid w:val="00592C26"/>
    <w:rsid w:val="0059472C"/>
    <w:rsid w:val="00595C45"/>
    <w:rsid w:val="005A0908"/>
    <w:rsid w:val="005A0ABD"/>
    <w:rsid w:val="005A12AE"/>
    <w:rsid w:val="005A4F1C"/>
    <w:rsid w:val="005A52CE"/>
    <w:rsid w:val="005B0928"/>
    <w:rsid w:val="005B2447"/>
    <w:rsid w:val="005B3EBE"/>
    <w:rsid w:val="005B64F9"/>
    <w:rsid w:val="005C19E4"/>
    <w:rsid w:val="005C1CC0"/>
    <w:rsid w:val="005C33EA"/>
    <w:rsid w:val="005C4690"/>
    <w:rsid w:val="005C48FA"/>
    <w:rsid w:val="005C5588"/>
    <w:rsid w:val="005C676B"/>
    <w:rsid w:val="005C694A"/>
    <w:rsid w:val="005C72CA"/>
    <w:rsid w:val="005C73D6"/>
    <w:rsid w:val="005C7674"/>
    <w:rsid w:val="005D17BE"/>
    <w:rsid w:val="005D1C43"/>
    <w:rsid w:val="005D2836"/>
    <w:rsid w:val="005D328F"/>
    <w:rsid w:val="005D34EB"/>
    <w:rsid w:val="005D36C3"/>
    <w:rsid w:val="005D43D8"/>
    <w:rsid w:val="005D4EEF"/>
    <w:rsid w:val="005D5109"/>
    <w:rsid w:val="005D7351"/>
    <w:rsid w:val="005E0225"/>
    <w:rsid w:val="005E1257"/>
    <w:rsid w:val="005E2961"/>
    <w:rsid w:val="005E4FBC"/>
    <w:rsid w:val="005E718D"/>
    <w:rsid w:val="005F028C"/>
    <w:rsid w:val="005F069E"/>
    <w:rsid w:val="005F1434"/>
    <w:rsid w:val="005F1EBE"/>
    <w:rsid w:val="005F3B1D"/>
    <w:rsid w:val="005F3CD3"/>
    <w:rsid w:val="005F48FF"/>
    <w:rsid w:val="005F4C92"/>
    <w:rsid w:val="005F51FB"/>
    <w:rsid w:val="005F537A"/>
    <w:rsid w:val="006007A6"/>
    <w:rsid w:val="00600FB5"/>
    <w:rsid w:val="00601EC7"/>
    <w:rsid w:val="006047A5"/>
    <w:rsid w:val="00605D15"/>
    <w:rsid w:val="00606DD1"/>
    <w:rsid w:val="00607475"/>
    <w:rsid w:val="0061018E"/>
    <w:rsid w:val="006108F7"/>
    <w:rsid w:val="00611BA0"/>
    <w:rsid w:val="00612846"/>
    <w:rsid w:val="00612A59"/>
    <w:rsid w:val="00612DC5"/>
    <w:rsid w:val="006136D3"/>
    <w:rsid w:val="00613704"/>
    <w:rsid w:val="006165A7"/>
    <w:rsid w:val="00617AC1"/>
    <w:rsid w:val="00617CF2"/>
    <w:rsid w:val="0062054A"/>
    <w:rsid w:val="00621DBC"/>
    <w:rsid w:val="006223C9"/>
    <w:rsid w:val="00622512"/>
    <w:rsid w:val="00622D04"/>
    <w:rsid w:val="006247AF"/>
    <w:rsid w:val="006252E1"/>
    <w:rsid w:val="00625BF6"/>
    <w:rsid w:val="00625C78"/>
    <w:rsid w:val="00626250"/>
    <w:rsid w:val="00627A45"/>
    <w:rsid w:val="00630ACA"/>
    <w:rsid w:val="00634236"/>
    <w:rsid w:val="00634D24"/>
    <w:rsid w:val="00636325"/>
    <w:rsid w:val="00636596"/>
    <w:rsid w:val="0063708C"/>
    <w:rsid w:val="00637C9F"/>
    <w:rsid w:val="00637EDD"/>
    <w:rsid w:val="006402F7"/>
    <w:rsid w:val="006423E5"/>
    <w:rsid w:val="00642549"/>
    <w:rsid w:val="006427DC"/>
    <w:rsid w:val="00642F96"/>
    <w:rsid w:val="00644C3B"/>
    <w:rsid w:val="00647462"/>
    <w:rsid w:val="006474C7"/>
    <w:rsid w:val="006476DC"/>
    <w:rsid w:val="00647C53"/>
    <w:rsid w:val="0065001A"/>
    <w:rsid w:val="00651CAF"/>
    <w:rsid w:val="00651DC2"/>
    <w:rsid w:val="006523A2"/>
    <w:rsid w:val="006527FC"/>
    <w:rsid w:val="0065293C"/>
    <w:rsid w:val="00654B8B"/>
    <w:rsid w:val="00654BFA"/>
    <w:rsid w:val="00655D61"/>
    <w:rsid w:val="00657D3F"/>
    <w:rsid w:val="00657E85"/>
    <w:rsid w:val="00660315"/>
    <w:rsid w:val="006640BD"/>
    <w:rsid w:val="00664601"/>
    <w:rsid w:val="00664961"/>
    <w:rsid w:val="0066730F"/>
    <w:rsid w:val="00667D82"/>
    <w:rsid w:val="00670D6E"/>
    <w:rsid w:val="006729CE"/>
    <w:rsid w:val="006736AD"/>
    <w:rsid w:val="00673CE6"/>
    <w:rsid w:val="0067455E"/>
    <w:rsid w:val="006745EB"/>
    <w:rsid w:val="00675F05"/>
    <w:rsid w:val="006811AF"/>
    <w:rsid w:val="006831C1"/>
    <w:rsid w:val="006832B1"/>
    <w:rsid w:val="006836B6"/>
    <w:rsid w:val="00683D7D"/>
    <w:rsid w:val="0068566A"/>
    <w:rsid w:val="006858CA"/>
    <w:rsid w:val="00685B14"/>
    <w:rsid w:val="00690480"/>
    <w:rsid w:val="00690FAC"/>
    <w:rsid w:val="00691D54"/>
    <w:rsid w:val="00692BBA"/>
    <w:rsid w:val="00693E1A"/>
    <w:rsid w:val="0069519D"/>
    <w:rsid w:val="00695393"/>
    <w:rsid w:val="00695DE6"/>
    <w:rsid w:val="00697D9D"/>
    <w:rsid w:val="006A009C"/>
    <w:rsid w:val="006A28E4"/>
    <w:rsid w:val="006A2EAA"/>
    <w:rsid w:val="006A5F07"/>
    <w:rsid w:val="006A60EC"/>
    <w:rsid w:val="006B155B"/>
    <w:rsid w:val="006B25CF"/>
    <w:rsid w:val="006B38EA"/>
    <w:rsid w:val="006B40BC"/>
    <w:rsid w:val="006B4428"/>
    <w:rsid w:val="006B5387"/>
    <w:rsid w:val="006C1EF8"/>
    <w:rsid w:val="006C25E8"/>
    <w:rsid w:val="006C2822"/>
    <w:rsid w:val="006C4008"/>
    <w:rsid w:val="006C4B6E"/>
    <w:rsid w:val="006C4E21"/>
    <w:rsid w:val="006C5B59"/>
    <w:rsid w:val="006C7809"/>
    <w:rsid w:val="006D0200"/>
    <w:rsid w:val="006D0CD5"/>
    <w:rsid w:val="006D0F8E"/>
    <w:rsid w:val="006D3E2E"/>
    <w:rsid w:val="006D3F91"/>
    <w:rsid w:val="006D4603"/>
    <w:rsid w:val="006D4614"/>
    <w:rsid w:val="006D5ECD"/>
    <w:rsid w:val="006D627C"/>
    <w:rsid w:val="006D684B"/>
    <w:rsid w:val="006D6857"/>
    <w:rsid w:val="006D68F6"/>
    <w:rsid w:val="006D7FD2"/>
    <w:rsid w:val="006E3DEF"/>
    <w:rsid w:val="006E3F10"/>
    <w:rsid w:val="006E4CFD"/>
    <w:rsid w:val="006E4DD4"/>
    <w:rsid w:val="006E4DE9"/>
    <w:rsid w:val="006E6CD6"/>
    <w:rsid w:val="006E70A5"/>
    <w:rsid w:val="006E7A74"/>
    <w:rsid w:val="006E7DF8"/>
    <w:rsid w:val="006E7E88"/>
    <w:rsid w:val="006F045F"/>
    <w:rsid w:val="006F0841"/>
    <w:rsid w:val="006F0D45"/>
    <w:rsid w:val="006F0F22"/>
    <w:rsid w:val="006F2A06"/>
    <w:rsid w:val="006F2C44"/>
    <w:rsid w:val="006F4156"/>
    <w:rsid w:val="006F4DF1"/>
    <w:rsid w:val="006F4E01"/>
    <w:rsid w:val="006F5057"/>
    <w:rsid w:val="006F6638"/>
    <w:rsid w:val="007009B7"/>
    <w:rsid w:val="00702FEA"/>
    <w:rsid w:val="00703D3F"/>
    <w:rsid w:val="00710A7A"/>
    <w:rsid w:val="007137BC"/>
    <w:rsid w:val="00713B32"/>
    <w:rsid w:val="007174B0"/>
    <w:rsid w:val="00720510"/>
    <w:rsid w:val="00721096"/>
    <w:rsid w:val="007225D4"/>
    <w:rsid w:val="007231E1"/>
    <w:rsid w:val="0072540D"/>
    <w:rsid w:val="007257C1"/>
    <w:rsid w:val="0072582E"/>
    <w:rsid w:val="007260CC"/>
    <w:rsid w:val="00726860"/>
    <w:rsid w:val="00726DA1"/>
    <w:rsid w:val="00726E2E"/>
    <w:rsid w:val="00727C33"/>
    <w:rsid w:val="00727D36"/>
    <w:rsid w:val="00727F81"/>
    <w:rsid w:val="00730F43"/>
    <w:rsid w:val="007319AA"/>
    <w:rsid w:val="00732160"/>
    <w:rsid w:val="007330C5"/>
    <w:rsid w:val="0073422D"/>
    <w:rsid w:val="007345D6"/>
    <w:rsid w:val="00734A7A"/>
    <w:rsid w:val="00734BEC"/>
    <w:rsid w:val="00735742"/>
    <w:rsid w:val="00735EE9"/>
    <w:rsid w:val="00736414"/>
    <w:rsid w:val="00736ED8"/>
    <w:rsid w:val="00737B24"/>
    <w:rsid w:val="00737E73"/>
    <w:rsid w:val="00743D5E"/>
    <w:rsid w:val="00744B88"/>
    <w:rsid w:val="00745C1E"/>
    <w:rsid w:val="00746297"/>
    <w:rsid w:val="00747735"/>
    <w:rsid w:val="0075105A"/>
    <w:rsid w:val="007523A3"/>
    <w:rsid w:val="0075332A"/>
    <w:rsid w:val="00754602"/>
    <w:rsid w:val="00755775"/>
    <w:rsid w:val="00756133"/>
    <w:rsid w:val="007564D5"/>
    <w:rsid w:val="00756B76"/>
    <w:rsid w:val="00757035"/>
    <w:rsid w:val="007606DA"/>
    <w:rsid w:val="0076101D"/>
    <w:rsid w:val="00761619"/>
    <w:rsid w:val="00763379"/>
    <w:rsid w:val="0076344F"/>
    <w:rsid w:val="00764EF9"/>
    <w:rsid w:val="0076505D"/>
    <w:rsid w:val="007676BF"/>
    <w:rsid w:val="00767BD7"/>
    <w:rsid w:val="00770972"/>
    <w:rsid w:val="00770AEB"/>
    <w:rsid w:val="00770C28"/>
    <w:rsid w:val="00770CD4"/>
    <w:rsid w:val="00771482"/>
    <w:rsid w:val="00772F4B"/>
    <w:rsid w:val="007747DC"/>
    <w:rsid w:val="00775F57"/>
    <w:rsid w:val="00776483"/>
    <w:rsid w:val="00776B32"/>
    <w:rsid w:val="00776CCA"/>
    <w:rsid w:val="007802C2"/>
    <w:rsid w:val="0078265F"/>
    <w:rsid w:val="007834B3"/>
    <w:rsid w:val="00783B3D"/>
    <w:rsid w:val="0078476C"/>
    <w:rsid w:val="00785934"/>
    <w:rsid w:val="0078670F"/>
    <w:rsid w:val="00786E80"/>
    <w:rsid w:val="0079107B"/>
    <w:rsid w:val="007919F7"/>
    <w:rsid w:val="00791FB9"/>
    <w:rsid w:val="00792106"/>
    <w:rsid w:val="00792673"/>
    <w:rsid w:val="00793038"/>
    <w:rsid w:val="00793FF9"/>
    <w:rsid w:val="007943E3"/>
    <w:rsid w:val="007947E7"/>
    <w:rsid w:val="00796558"/>
    <w:rsid w:val="00796B24"/>
    <w:rsid w:val="007971B3"/>
    <w:rsid w:val="007A038F"/>
    <w:rsid w:val="007A2730"/>
    <w:rsid w:val="007A36B0"/>
    <w:rsid w:val="007A521C"/>
    <w:rsid w:val="007A54B4"/>
    <w:rsid w:val="007A7F88"/>
    <w:rsid w:val="007B0117"/>
    <w:rsid w:val="007B0355"/>
    <w:rsid w:val="007B10A1"/>
    <w:rsid w:val="007B15D6"/>
    <w:rsid w:val="007B1B3D"/>
    <w:rsid w:val="007B238E"/>
    <w:rsid w:val="007B28C0"/>
    <w:rsid w:val="007B2FD4"/>
    <w:rsid w:val="007B3296"/>
    <w:rsid w:val="007B465F"/>
    <w:rsid w:val="007B5D78"/>
    <w:rsid w:val="007B5F59"/>
    <w:rsid w:val="007B60B4"/>
    <w:rsid w:val="007B6ED7"/>
    <w:rsid w:val="007B7A0B"/>
    <w:rsid w:val="007C045E"/>
    <w:rsid w:val="007C0464"/>
    <w:rsid w:val="007C0BA1"/>
    <w:rsid w:val="007C1A99"/>
    <w:rsid w:val="007C2539"/>
    <w:rsid w:val="007C4695"/>
    <w:rsid w:val="007C5A6D"/>
    <w:rsid w:val="007C684C"/>
    <w:rsid w:val="007C7080"/>
    <w:rsid w:val="007C7600"/>
    <w:rsid w:val="007C7812"/>
    <w:rsid w:val="007D0129"/>
    <w:rsid w:val="007D1DEC"/>
    <w:rsid w:val="007D2B44"/>
    <w:rsid w:val="007D50CB"/>
    <w:rsid w:val="007D570B"/>
    <w:rsid w:val="007D5D6C"/>
    <w:rsid w:val="007D6550"/>
    <w:rsid w:val="007D698B"/>
    <w:rsid w:val="007D6A80"/>
    <w:rsid w:val="007D7279"/>
    <w:rsid w:val="007D7FF3"/>
    <w:rsid w:val="007E07AA"/>
    <w:rsid w:val="007E1EB6"/>
    <w:rsid w:val="007E2F16"/>
    <w:rsid w:val="007E3256"/>
    <w:rsid w:val="007E333B"/>
    <w:rsid w:val="007E3AFD"/>
    <w:rsid w:val="007E4669"/>
    <w:rsid w:val="007E5025"/>
    <w:rsid w:val="007E5CAD"/>
    <w:rsid w:val="007E6273"/>
    <w:rsid w:val="007E62EC"/>
    <w:rsid w:val="007E6DFA"/>
    <w:rsid w:val="007E706E"/>
    <w:rsid w:val="007E770E"/>
    <w:rsid w:val="007E7865"/>
    <w:rsid w:val="007E7C6E"/>
    <w:rsid w:val="007F0AC1"/>
    <w:rsid w:val="007F0F48"/>
    <w:rsid w:val="007F10D8"/>
    <w:rsid w:val="007F3365"/>
    <w:rsid w:val="007F5A39"/>
    <w:rsid w:val="007F645B"/>
    <w:rsid w:val="007F6569"/>
    <w:rsid w:val="007F7250"/>
    <w:rsid w:val="00800216"/>
    <w:rsid w:val="00800A24"/>
    <w:rsid w:val="00802912"/>
    <w:rsid w:val="00803DC9"/>
    <w:rsid w:val="00806096"/>
    <w:rsid w:val="008062B7"/>
    <w:rsid w:val="0080677A"/>
    <w:rsid w:val="00807791"/>
    <w:rsid w:val="00811622"/>
    <w:rsid w:val="00812CB4"/>
    <w:rsid w:val="00813AF1"/>
    <w:rsid w:val="00814A98"/>
    <w:rsid w:val="008155B7"/>
    <w:rsid w:val="00816100"/>
    <w:rsid w:val="00816BE0"/>
    <w:rsid w:val="008175DF"/>
    <w:rsid w:val="00817DEA"/>
    <w:rsid w:val="00820D6A"/>
    <w:rsid w:val="00821D91"/>
    <w:rsid w:val="00822893"/>
    <w:rsid w:val="00824838"/>
    <w:rsid w:val="00825B81"/>
    <w:rsid w:val="00825C47"/>
    <w:rsid w:val="00827E32"/>
    <w:rsid w:val="00830272"/>
    <w:rsid w:val="0083047A"/>
    <w:rsid w:val="00830C27"/>
    <w:rsid w:val="0083103C"/>
    <w:rsid w:val="008325A4"/>
    <w:rsid w:val="008335E0"/>
    <w:rsid w:val="00834846"/>
    <w:rsid w:val="00835612"/>
    <w:rsid w:val="008361DD"/>
    <w:rsid w:val="0084041F"/>
    <w:rsid w:val="00840503"/>
    <w:rsid w:val="00840884"/>
    <w:rsid w:val="00840B26"/>
    <w:rsid w:val="00842928"/>
    <w:rsid w:val="00843B29"/>
    <w:rsid w:val="00843BF6"/>
    <w:rsid w:val="00845CA2"/>
    <w:rsid w:val="008512B9"/>
    <w:rsid w:val="00851F29"/>
    <w:rsid w:val="0085300E"/>
    <w:rsid w:val="00853413"/>
    <w:rsid w:val="00854F60"/>
    <w:rsid w:val="00856540"/>
    <w:rsid w:val="00856F2B"/>
    <w:rsid w:val="008609C0"/>
    <w:rsid w:val="00860D23"/>
    <w:rsid w:val="00860F1D"/>
    <w:rsid w:val="0086239D"/>
    <w:rsid w:val="008640DF"/>
    <w:rsid w:val="00864E9C"/>
    <w:rsid w:val="00864FB7"/>
    <w:rsid w:val="00866C55"/>
    <w:rsid w:val="008672E3"/>
    <w:rsid w:val="008675A8"/>
    <w:rsid w:val="00867D1B"/>
    <w:rsid w:val="00870296"/>
    <w:rsid w:val="0087066C"/>
    <w:rsid w:val="00870D39"/>
    <w:rsid w:val="00871195"/>
    <w:rsid w:val="0087295A"/>
    <w:rsid w:val="008734E5"/>
    <w:rsid w:val="008803F8"/>
    <w:rsid w:val="00881A05"/>
    <w:rsid w:val="00884EC3"/>
    <w:rsid w:val="00885C25"/>
    <w:rsid w:val="00886C29"/>
    <w:rsid w:val="008874AD"/>
    <w:rsid w:val="008875EB"/>
    <w:rsid w:val="008877EC"/>
    <w:rsid w:val="00890277"/>
    <w:rsid w:val="00890B98"/>
    <w:rsid w:val="008940C9"/>
    <w:rsid w:val="0089413F"/>
    <w:rsid w:val="00894AC9"/>
    <w:rsid w:val="00895688"/>
    <w:rsid w:val="0089675D"/>
    <w:rsid w:val="00896B61"/>
    <w:rsid w:val="0089725E"/>
    <w:rsid w:val="00897E2F"/>
    <w:rsid w:val="008A1DE4"/>
    <w:rsid w:val="008A3CE2"/>
    <w:rsid w:val="008A4503"/>
    <w:rsid w:val="008A5547"/>
    <w:rsid w:val="008A6681"/>
    <w:rsid w:val="008A69DE"/>
    <w:rsid w:val="008A6D95"/>
    <w:rsid w:val="008A6E46"/>
    <w:rsid w:val="008A78E7"/>
    <w:rsid w:val="008A7BF3"/>
    <w:rsid w:val="008B1AD7"/>
    <w:rsid w:val="008B1C60"/>
    <w:rsid w:val="008B28E4"/>
    <w:rsid w:val="008B2995"/>
    <w:rsid w:val="008B3D2C"/>
    <w:rsid w:val="008B5449"/>
    <w:rsid w:val="008B5BB6"/>
    <w:rsid w:val="008B6DD4"/>
    <w:rsid w:val="008B7A5F"/>
    <w:rsid w:val="008C074E"/>
    <w:rsid w:val="008C16EB"/>
    <w:rsid w:val="008C2757"/>
    <w:rsid w:val="008C2A04"/>
    <w:rsid w:val="008C3213"/>
    <w:rsid w:val="008C492A"/>
    <w:rsid w:val="008C4B1C"/>
    <w:rsid w:val="008C5E60"/>
    <w:rsid w:val="008C7372"/>
    <w:rsid w:val="008C77B0"/>
    <w:rsid w:val="008C7FD2"/>
    <w:rsid w:val="008D13F7"/>
    <w:rsid w:val="008D1B18"/>
    <w:rsid w:val="008D2322"/>
    <w:rsid w:val="008D243E"/>
    <w:rsid w:val="008D35D0"/>
    <w:rsid w:val="008D3E38"/>
    <w:rsid w:val="008D5032"/>
    <w:rsid w:val="008D56B6"/>
    <w:rsid w:val="008D578E"/>
    <w:rsid w:val="008D5DED"/>
    <w:rsid w:val="008D5FAA"/>
    <w:rsid w:val="008D657F"/>
    <w:rsid w:val="008D7E33"/>
    <w:rsid w:val="008E0685"/>
    <w:rsid w:val="008E09DE"/>
    <w:rsid w:val="008E1011"/>
    <w:rsid w:val="008E3D9E"/>
    <w:rsid w:val="008E6BA9"/>
    <w:rsid w:val="008E7E8E"/>
    <w:rsid w:val="008F0434"/>
    <w:rsid w:val="008F1DEB"/>
    <w:rsid w:val="008F4687"/>
    <w:rsid w:val="008F5253"/>
    <w:rsid w:val="008F63E4"/>
    <w:rsid w:val="008F7264"/>
    <w:rsid w:val="008F7D40"/>
    <w:rsid w:val="008F7F0C"/>
    <w:rsid w:val="00901A97"/>
    <w:rsid w:val="00901CBB"/>
    <w:rsid w:val="009020EE"/>
    <w:rsid w:val="00902D57"/>
    <w:rsid w:val="00905058"/>
    <w:rsid w:val="00905101"/>
    <w:rsid w:val="00907030"/>
    <w:rsid w:val="009103F6"/>
    <w:rsid w:val="009105C5"/>
    <w:rsid w:val="00910A1F"/>
    <w:rsid w:val="00910ABF"/>
    <w:rsid w:val="009120EA"/>
    <w:rsid w:val="00912E82"/>
    <w:rsid w:val="0091321A"/>
    <w:rsid w:val="009151E0"/>
    <w:rsid w:val="009157AB"/>
    <w:rsid w:val="009158DF"/>
    <w:rsid w:val="00916159"/>
    <w:rsid w:val="00917ED4"/>
    <w:rsid w:val="00920BA3"/>
    <w:rsid w:val="00921348"/>
    <w:rsid w:val="00921CA6"/>
    <w:rsid w:val="00923DEC"/>
    <w:rsid w:val="009241F7"/>
    <w:rsid w:val="00925012"/>
    <w:rsid w:val="009251AB"/>
    <w:rsid w:val="00925C75"/>
    <w:rsid w:val="00926E8D"/>
    <w:rsid w:val="009279EB"/>
    <w:rsid w:val="00932127"/>
    <w:rsid w:val="009338F2"/>
    <w:rsid w:val="009344C5"/>
    <w:rsid w:val="00934B8C"/>
    <w:rsid w:val="00934D02"/>
    <w:rsid w:val="00935EC5"/>
    <w:rsid w:val="00936522"/>
    <w:rsid w:val="00937AC6"/>
    <w:rsid w:val="009434D1"/>
    <w:rsid w:val="00943BD8"/>
    <w:rsid w:val="009442BB"/>
    <w:rsid w:val="0094484C"/>
    <w:rsid w:val="00945B66"/>
    <w:rsid w:val="00945DD5"/>
    <w:rsid w:val="009465F7"/>
    <w:rsid w:val="0094719A"/>
    <w:rsid w:val="0095043F"/>
    <w:rsid w:val="00952F5D"/>
    <w:rsid w:val="00953AA7"/>
    <w:rsid w:val="009548BE"/>
    <w:rsid w:val="00955723"/>
    <w:rsid w:val="00955B6E"/>
    <w:rsid w:val="00955C8C"/>
    <w:rsid w:val="00957684"/>
    <w:rsid w:val="009607D9"/>
    <w:rsid w:val="009608CB"/>
    <w:rsid w:val="00960CBB"/>
    <w:rsid w:val="009611D7"/>
    <w:rsid w:val="00964356"/>
    <w:rsid w:val="00966E9B"/>
    <w:rsid w:val="00966FD8"/>
    <w:rsid w:val="0097008F"/>
    <w:rsid w:val="009705BD"/>
    <w:rsid w:val="00971138"/>
    <w:rsid w:val="0097169C"/>
    <w:rsid w:val="00973414"/>
    <w:rsid w:val="00974AFE"/>
    <w:rsid w:val="00977063"/>
    <w:rsid w:val="00982534"/>
    <w:rsid w:val="00984344"/>
    <w:rsid w:val="00984C33"/>
    <w:rsid w:val="00990214"/>
    <w:rsid w:val="00991C88"/>
    <w:rsid w:val="0099281F"/>
    <w:rsid w:val="009947D8"/>
    <w:rsid w:val="00994E7A"/>
    <w:rsid w:val="00995A44"/>
    <w:rsid w:val="00995FD5"/>
    <w:rsid w:val="00996C8B"/>
    <w:rsid w:val="009A01F2"/>
    <w:rsid w:val="009A0A8E"/>
    <w:rsid w:val="009A2176"/>
    <w:rsid w:val="009A3075"/>
    <w:rsid w:val="009A32B6"/>
    <w:rsid w:val="009A3915"/>
    <w:rsid w:val="009A4407"/>
    <w:rsid w:val="009A4E83"/>
    <w:rsid w:val="009A58D7"/>
    <w:rsid w:val="009A7532"/>
    <w:rsid w:val="009B0136"/>
    <w:rsid w:val="009B1146"/>
    <w:rsid w:val="009B2F48"/>
    <w:rsid w:val="009B4FE4"/>
    <w:rsid w:val="009B7359"/>
    <w:rsid w:val="009C097D"/>
    <w:rsid w:val="009C2658"/>
    <w:rsid w:val="009C276F"/>
    <w:rsid w:val="009C2859"/>
    <w:rsid w:val="009C44F6"/>
    <w:rsid w:val="009C4FC1"/>
    <w:rsid w:val="009C59CC"/>
    <w:rsid w:val="009C5C25"/>
    <w:rsid w:val="009C5C5B"/>
    <w:rsid w:val="009C6432"/>
    <w:rsid w:val="009D2859"/>
    <w:rsid w:val="009D5432"/>
    <w:rsid w:val="009D6B5F"/>
    <w:rsid w:val="009D6EF2"/>
    <w:rsid w:val="009D7DD2"/>
    <w:rsid w:val="009E00E8"/>
    <w:rsid w:val="009E01B4"/>
    <w:rsid w:val="009E06BC"/>
    <w:rsid w:val="009E074E"/>
    <w:rsid w:val="009E2EDA"/>
    <w:rsid w:val="009E3770"/>
    <w:rsid w:val="009E4101"/>
    <w:rsid w:val="009E73F0"/>
    <w:rsid w:val="009E7910"/>
    <w:rsid w:val="009F09E2"/>
    <w:rsid w:val="009F0C87"/>
    <w:rsid w:val="009F1FDA"/>
    <w:rsid w:val="009F288A"/>
    <w:rsid w:val="009F2EEF"/>
    <w:rsid w:val="009F3B50"/>
    <w:rsid w:val="009F4E5F"/>
    <w:rsid w:val="009F74D3"/>
    <w:rsid w:val="009F77AC"/>
    <w:rsid w:val="00A0025A"/>
    <w:rsid w:val="00A005EE"/>
    <w:rsid w:val="00A02D6B"/>
    <w:rsid w:val="00A030AA"/>
    <w:rsid w:val="00A03493"/>
    <w:rsid w:val="00A04054"/>
    <w:rsid w:val="00A05BF5"/>
    <w:rsid w:val="00A06A88"/>
    <w:rsid w:val="00A06B17"/>
    <w:rsid w:val="00A07CAA"/>
    <w:rsid w:val="00A121F6"/>
    <w:rsid w:val="00A12CF3"/>
    <w:rsid w:val="00A13522"/>
    <w:rsid w:val="00A15ABF"/>
    <w:rsid w:val="00A15EC2"/>
    <w:rsid w:val="00A1658B"/>
    <w:rsid w:val="00A17F79"/>
    <w:rsid w:val="00A20A0B"/>
    <w:rsid w:val="00A20EB6"/>
    <w:rsid w:val="00A214A8"/>
    <w:rsid w:val="00A21829"/>
    <w:rsid w:val="00A232CC"/>
    <w:rsid w:val="00A24D17"/>
    <w:rsid w:val="00A263B0"/>
    <w:rsid w:val="00A268A0"/>
    <w:rsid w:val="00A27CCA"/>
    <w:rsid w:val="00A3074C"/>
    <w:rsid w:val="00A31340"/>
    <w:rsid w:val="00A33CEC"/>
    <w:rsid w:val="00A375F6"/>
    <w:rsid w:val="00A40129"/>
    <w:rsid w:val="00A409B8"/>
    <w:rsid w:val="00A40B86"/>
    <w:rsid w:val="00A412E3"/>
    <w:rsid w:val="00A41F80"/>
    <w:rsid w:val="00A4227B"/>
    <w:rsid w:val="00A425C5"/>
    <w:rsid w:val="00A427C7"/>
    <w:rsid w:val="00A44C2F"/>
    <w:rsid w:val="00A4745B"/>
    <w:rsid w:val="00A4782F"/>
    <w:rsid w:val="00A47B8D"/>
    <w:rsid w:val="00A52C78"/>
    <w:rsid w:val="00A5501A"/>
    <w:rsid w:val="00A5714B"/>
    <w:rsid w:val="00A571FC"/>
    <w:rsid w:val="00A61E5C"/>
    <w:rsid w:val="00A62EA4"/>
    <w:rsid w:val="00A65B4C"/>
    <w:rsid w:val="00A65C65"/>
    <w:rsid w:val="00A66C69"/>
    <w:rsid w:val="00A70763"/>
    <w:rsid w:val="00A713FC"/>
    <w:rsid w:val="00A716D7"/>
    <w:rsid w:val="00A722EC"/>
    <w:rsid w:val="00A72B98"/>
    <w:rsid w:val="00A74704"/>
    <w:rsid w:val="00A74865"/>
    <w:rsid w:val="00A76252"/>
    <w:rsid w:val="00A77C57"/>
    <w:rsid w:val="00A8071E"/>
    <w:rsid w:val="00A809B1"/>
    <w:rsid w:val="00A8195E"/>
    <w:rsid w:val="00A82302"/>
    <w:rsid w:val="00A825C1"/>
    <w:rsid w:val="00A827C5"/>
    <w:rsid w:val="00A8629E"/>
    <w:rsid w:val="00A87B99"/>
    <w:rsid w:val="00A87EA2"/>
    <w:rsid w:val="00A9103A"/>
    <w:rsid w:val="00A91856"/>
    <w:rsid w:val="00A91E2D"/>
    <w:rsid w:val="00A952CA"/>
    <w:rsid w:val="00AA0E33"/>
    <w:rsid w:val="00AA24A8"/>
    <w:rsid w:val="00AA2B89"/>
    <w:rsid w:val="00AA3169"/>
    <w:rsid w:val="00AA6528"/>
    <w:rsid w:val="00AA67DD"/>
    <w:rsid w:val="00AA70EF"/>
    <w:rsid w:val="00AB0718"/>
    <w:rsid w:val="00AB0803"/>
    <w:rsid w:val="00AB0C4C"/>
    <w:rsid w:val="00AB42D7"/>
    <w:rsid w:val="00AB454A"/>
    <w:rsid w:val="00AC1988"/>
    <w:rsid w:val="00AC1FB3"/>
    <w:rsid w:val="00AC261B"/>
    <w:rsid w:val="00AC314C"/>
    <w:rsid w:val="00AC380C"/>
    <w:rsid w:val="00AC3B8E"/>
    <w:rsid w:val="00AC608D"/>
    <w:rsid w:val="00AC6137"/>
    <w:rsid w:val="00AC6785"/>
    <w:rsid w:val="00AC68C8"/>
    <w:rsid w:val="00AC7F89"/>
    <w:rsid w:val="00AD3A9B"/>
    <w:rsid w:val="00AD42EB"/>
    <w:rsid w:val="00AD6209"/>
    <w:rsid w:val="00AD652E"/>
    <w:rsid w:val="00AD6F01"/>
    <w:rsid w:val="00AE0237"/>
    <w:rsid w:val="00AE04CF"/>
    <w:rsid w:val="00AE0E36"/>
    <w:rsid w:val="00AE24B7"/>
    <w:rsid w:val="00AE3F00"/>
    <w:rsid w:val="00AE5AC1"/>
    <w:rsid w:val="00AE5B7D"/>
    <w:rsid w:val="00AE77E2"/>
    <w:rsid w:val="00AE7F4A"/>
    <w:rsid w:val="00AF02AB"/>
    <w:rsid w:val="00AF3305"/>
    <w:rsid w:val="00AF330D"/>
    <w:rsid w:val="00AF45F9"/>
    <w:rsid w:val="00AF4A12"/>
    <w:rsid w:val="00AF4BA1"/>
    <w:rsid w:val="00AF6F1A"/>
    <w:rsid w:val="00B00A77"/>
    <w:rsid w:val="00B01BB8"/>
    <w:rsid w:val="00B02072"/>
    <w:rsid w:val="00B066E0"/>
    <w:rsid w:val="00B1016C"/>
    <w:rsid w:val="00B146A3"/>
    <w:rsid w:val="00B14F84"/>
    <w:rsid w:val="00B15CCC"/>
    <w:rsid w:val="00B15E9F"/>
    <w:rsid w:val="00B20A1A"/>
    <w:rsid w:val="00B21129"/>
    <w:rsid w:val="00B21560"/>
    <w:rsid w:val="00B227B9"/>
    <w:rsid w:val="00B2413A"/>
    <w:rsid w:val="00B24959"/>
    <w:rsid w:val="00B24E3A"/>
    <w:rsid w:val="00B27065"/>
    <w:rsid w:val="00B27A68"/>
    <w:rsid w:val="00B30054"/>
    <w:rsid w:val="00B32929"/>
    <w:rsid w:val="00B334FE"/>
    <w:rsid w:val="00B33C72"/>
    <w:rsid w:val="00B36F3B"/>
    <w:rsid w:val="00B40B76"/>
    <w:rsid w:val="00B41937"/>
    <w:rsid w:val="00B41EC3"/>
    <w:rsid w:val="00B42138"/>
    <w:rsid w:val="00B4342A"/>
    <w:rsid w:val="00B43507"/>
    <w:rsid w:val="00B43955"/>
    <w:rsid w:val="00B47A11"/>
    <w:rsid w:val="00B504BC"/>
    <w:rsid w:val="00B50EC4"/>
    <w:rsid w:val="00B51161"/>
    <w:rsid w:val="00B52FB7"/>
    <w:rsid w:val="00B569AA"/>
    <w:rsid w:val="00B56CE4"/>
    <w:rsid w:val="00B61305"/>
    <w:rsid w:val="00B620E7"/>
    <w:rsid w:val="00B6252C"/>
    <w:rsid w:val="00B62F1F"/>
    <w:rsid w:val="00B63126"/>
    <w:rsid w:val="00B646AB"/>
    <w:rsid w:val="00B65638"/>
    <w:rsid w:val="00B65DB6"/>
    <w:rsid w:val="00B679AB"/>
    <w:rsid w:val="00B7080E"/>
    <w:rsid w:val="00B70915"/>
    <w:rsid w:val="00B70FDD"/>
    <w:rsid w:val="00B716CC"/>
    <w:rsid w:val="00B71707"/>
    <w:rsid w:val="00B71BF4"/>
    <w:rsid w:val="00B71C71"/>
    <w:rsid w:val="00B72F3E"/>
    <w:rsid w:val="00B7377A"/>
    <w:rsid w:val="00B7450A"/>
    <w:rsid w:val="00B747AF"/>
    <w:rsid w:val="00B74B3C"/>
    <w:rsid w:val="00B7533F"/>
    <w:rsid w:val="00B753C2"/>
    <w:rsid w:val="00B75C1C"/>
    <w:rsid w:val="00B76200"/>
    <w:rsid w:val="00B762F9"/>
    <w:rsid w:val="00B76F27"/>
    <w:rsid w:val="00B77345"/>
    <w:rsid w:val="00B77DEB"/>
    <w:rsid w:val="00B80616"/>
    <w:rsid w:val="00B82871"/>
    <w:rsid w:val="00B8485D"/>
    <w:rsid w:val="00B8606E"/>
    <w:rsid w:val="00B87F7B"/>
    <w:rsid w:val="00B90E98"/>
    <w:rsid w:val="00B91301"/>
    <w:rsid w:val="00B92653"/>
    <w:rsid w:val="00B92BC7"/>
    <w:rsid w:val="00B94093"/>
    <w:rsid w:val="00B94CAD"/>
    <w:rsid w:val="00BA10B8"/>
    <w:rsid w:val="00BA5610"/>
    <w:rsid w:val="00BA720D"/>
    <w:rsid w:val="00BA73E7"/>
    <w:rsid w:val="00BB093E"/>
    <w:rsid w:val="00BB1DDA"/>
    <w:rsid w:val="00BB288F"/>
    <w:rsid w:val="00BB2B44"/>
    <w:rsid w:val="00BB48E0"/>
    <w:rsid w:val="00BB5CD8"/>
    <w:rsid w:val="00BB7561"/>
    <w:rsid w:val="00BB7E0D"/>
    <w:rsid w:val="00BC3217"/>
    <w:rsid w:val="00BC32CA"/>
    <w:rsid w:val="00BD238D"/>
    <w:rsid w:val="00BD3F91"/>
    <w:rsid w:val="00BD4B0D"/>
    <w:rsid w:val="00BD5439"/>
    <w:rsid w:val="00BD639A"/>
    <w:rsid w:val="00BD6A8B"/>
    <w:rsid w:val="00BE0377"/>
    <w:rsid w:val="00BE0FED"/>
    <w:rsid w:val="00BE12AF"/>
    <w:rsid w:val="00BE191E"/>
    <w:rsid w:val="00BE370A"/>
    <w:rsid w:val="00BE584A"/>
    <w:rsid w:val="00BE6560"/>
    <w:rsid w:val="00BE787B"/>
    <w:rsid w:val="00BF002E"/>
    <w:rsid w:val="00BF6243"/>
    <w:rsid w:val="00BF6655"/>
    <w:rsid w:val="00BF7626"/>
    <w:rsid w:val="00C0126B"/>
    <w:rsid w:val="00C02696"/>
    <w:rsid w:val="00C05700"/>
    <w:rsid w:val="00C0689D"/>
    <w:rsid w:val="00C06BFC"/>
    <w:rsid w:val="00C07712"/>
    <w:rsid w:val="00C1084C"/>
    <w:rsid w:val="00C10FD9"/>
    <w:rsid w:val="00C137B6"/>
    <w:rsid w:val="00C142EA"/>
    <w:rsid w:val="00C150CD"/>
    <w:rsid w:val="00C16B44"/>
    <w:rsid w:val="00C20801"/>
    <w:rsid w:val="00C208AD"/>
    <w:rsid w:val="00C2090E"/>
    <w:rsid w:val="00C248F0"/>
    <w:rsid w:val="00C25798"/>
    <w:rsid w:val="00C2741B"/>
    <w:rsid w:val="00C27EFC"/>
    <w:rsid w:val="00C3122E"/>
    <w:rsid w:val="00C32C1B"/>
    <w:rsid w:val="00C3318A"/>
    <w:rsid w:val="00C34C76"/>
    <w:rsid w:val="00C35574"/>
    <w:rsid w:val="00C362AF"/>
    <w:rsid w:val="00C3658F"/>
    <w:rsid w:val="00C36C64"/>
    <w:rsid w:val="00C409AC"/>
    <w:rsid w:val="00C410A4"/>
    <w:rsid w:val="00C41A1C"/>
    <w:rsid w:val="00C43A5E"/>
    <w:rsid w:val="00C43EE6"/>
    <w:rsid w:val="00C443EB"/>
    <w:rsid w:val="00C44DAB"/>
    <w:rsid w:val="00C456E9"/>
    <w:rsid w:val="00C4599C"/>
    <w:rsid w:val="00C50AFD"/>
    <w:rsid w:val="00C51288"/>
    <w:rsid w:val="00C52719"/>
    <w:rsid w:val="00C54912"/>
    <w:rsid w:val="00C554C1"/>
    <w:rsid w:val="00C56D7F"/>
    <w:rsid w:val="00C574CF"/>
    <w:rsid w:val="00C57CC7"/>
    <w:rsid w:val="00C6006B"/>
    <w:rsid w:val="00C60091"/>
    <w:rsid w:val="00C6098C"/>
    <w:rsid w:val="00C61E7D"/>
    <w:rsid w:val="00C6207B"/>
    <w:rsid w:val="00C6298D"/>
    <w:rsid w:val="00C6677D"/>
    <w:rsid w:val="00C70398"/>
    <w:rsid w:val="00C71195"/>
    <w:rsid w:val="00C716DC"/>
    <w:rsid w:val="00C7212F"/>
    <w:rsid w:val="00C74771"/>
    <w:rsid w:val="00C7571B"/>
    <w:rsid w:val="00C772AD"/>
    <w:rsid w:val="00C7775E"/>
    <w:rsid w:val="00C81057"/>
    <w:rsid w:val="00C823E2"/>
    <w:rsid w:val="00C825A0"/>
    <w:rsid w:val="00C825FD"/>
    <w:rsid w:val="00C82A19"/>
    <w:rsid w:val="00C8458B"/>
    <w:rsid w:val="00C849E8"/>
    <w:rsid w:val="00C85C92"/>
    <w:rsid w:val="00C8619E"/>
    <w:rsid w:val="00C8657F"/>
    <w:rsid w:val="00C90FCB"/>
    <w:rsid w:val="00C921B0"/>
    <w:rsid w:val="00C92CBA"/>
    <w:rsid w:val="00C92E3B"/>
    <w:rsid w:val="00C931C1"/>
    <w:rsid w:val="00C93E5F"/>
    <w:rsid w:val="00C94393"/>
    <w:rsid w:val="00C94D84"/>
    <w:rsid w:val="00C956DC"/>
    <w:rsid w:val="00C97225"/>
    <w:rsid w:val="00CA2E92"/>
    <w:rsid w:val="00CA37D4"/>
    <w:rsid w:val="00CA3D86"/>
    <w:rsid w:val="00CA451B"/>
    <w:rsid w:val="00CA51F6"/>
    <w:rsid w:val="00CA5C94"/>
    <w:rsid w:val="00CA5ED1"/>
    <w:rsid w:val="00CA6647"/>
    <w:rsid w:val="00CA6AD8"/>
    <w:rsid w:val="00CA6B5B"/>
    <w:rsid w:val="00CA71E1"/>
    <w:rsid w:val="00CA7985"/>
    <w:rsid w:val="00CB2F65"/>
    <w:rsid w:val="00CB32DB"/>
    <w:rsid w:val="00CB3CB4"/>
    <w:rsid w:val="00CB3E8B"/>
    <w:rsid w:val="00CB40B6"/>
    <w:rsid w:val="00CB5864"/>
    <w:rsid w:val="00CB7B51"/>
    <w:rsid w:val="00CC147A"/>
    <w:rsid w:val="00CC18E2"/>
    <w:rsid w:val="00CC2003"/>
    <w:rsid w:val="00CC2248"/>
    <w:rsid w:val="00CC22BA"/>
    <w:rsid w:val="00CC31BA"/>
    <w:rsid w:val="00CC622D"/>
    <w:rsid w:val="00CC730D"/>
    <w:rsid w:val="00CC7CCD"/>
    <w:rsid w:val="00CD0006"/>
    <w:rsid w:val="00CD0C99"/>
    <w:rsid w:val="00CD1BF7"/>
    <w:rsid w:val="00CD325A"/>
    <w:rsid w:val="00CD4D61"/>
    <w:rsid w:val="00CD4D82"/>
    <w:rsid w:val="00CD5F86"/>
    <w:rsid w:val="00CD61F8"/>
    <w:rsid w:val="00CD620F"/>
    <w:rsid w:val="00CD6820"/>
    <w:rsid w:val="00CD6FF6"/>
    <w:rsid w:val="00CE0424"/>
    <w:rsid w:val="00CE0D91"/>
    <w:rsid w:val="00CE2B63"/>
    <w:rsid w:val="00CE30B1"/>
    <w:rsid w:val="00CE3634"/>
    <w:rsid w:val="00CE41EB"/>
    <w:rsid w:val="00CE51B4"/>
    <w:rsid w:val="00CE560F"/>
    <w:rsid w:val="00CF065D"/>
    <w:rsid w:val="00CF253C"/>
    <w:rsid w:val="00CF2C34"/>
    <w:rsid w:val="00CF5614"/>
    <w:rsid w:val="00CF6366"/>
    <w:rsid w:val="00CF68A6"/>
    <w:rsid w:val="00CF74EB"/>
    <w:rsid w:val="00D002B4"/>
    <w:rsid w:val="00D003A7"/>
    <w:rsid w:val="00D007FD"/>
    <w:rsid w:val="00D010D5"/>
    <w:rsid w:val="00D023DF"/>
    <w:rsid w:val="00D03181"/>
    <w:rsid w:val="00D05513"/>
    <w:rsid w:val="00D075CF"/>
    <w:rsid w:val="00D10D6B"/>
    <w:rsid w:val="00D11976"/>
    <w:rsid w:val="00D123ED"/>
    <w:rsid w:val="00D154FF"/>
    <w:rsid w:val="00D15CE6"/>
    <w:rsid w:val="00D22F0B"/>
    <w:rsid w:val="00D247B6"/>
    <w:rsid w:val="00D24EA7"/>
    <w:rsid w:val="00D25F5A"/>
    <w:rsid w:val="00D31195"/>
    <w:rsid w:val="00D3224E"/>
    <w:rsid w:val="00D33639"/>
    <w:rsid w:val="00D33930"/>
    <w:rsid w:val="00D340EC"/>
    <w:rsid w:val="00D34324"/>
    <w:rsid w:val="00D34653"/>
    <w:rsid w:val="00D3493A"/>
    <w:rsid w:val="00D36144"/>
    <w:rsid w:val="00D3676B"/>
    <w:rsid w:val="00D377DE"/>
    <w:rsid w:val="00D37A9A"/>
    <w:rsid w:val="00D37BEC"/>
    <w:rsid w:val="00D37F59"/>
    <w:rsid w:val="00D402D3"/>
    <w:rsid w:val="00D40A91"/>
    <w:rsid w:val="00D40D48"/>
    <w:rsid w:val="00D41476"/>
    <w:rsid w:val="00D42A3F"/>
    <w:rsid w:val="00D43071"/>
    <w:rsid w:val="00D4321D"/>
    <w:rsid w:val="00D43397"/>
    <w:rsid w:val="00D44245"/>
    <w:rsid w:val="00D44497"/>
    <w:rsid w:val="00D451E3"/>
    <w:rsid w:val="00D4526D"/>
    <w:rsid w:val="00D47C21"/>
    <w:rsid w:val="00D47CB8"/>
    <w:rsid w:val="00D51BF1"/>
    <w:rsid w:val="00D52372"/>
    <w:rsid w:val="00D52458"/>
    <w:rsid w:val="00D52CDC"/>
    <w:rsid w:val="00D54A57"/>
    <w:rsid w:val="00D6210F"/>
    <w:rsid w:val="00D6235A"/>
    <w:rsid w:val="00D641C3"/>
    <w:rsid w:val="00D64EAE"/>
    <w:rsid w:val="00D67353"/>
    <w:rsid w:val="00D709A2"/>
    <w:rsid w:val="00D72181"/>
    <w:rsid w:val="00D73E7D"/>
    <w:rsid w:val="00D749E6"/>
    <w:rsid w:val="00D75EA2"/>
    <w:rsid w:val="00D7775E"/>
    <w:rsid w:val="00D824CC"/>
    <w:rsid w:val="00D827FF"/>
    <w:rsid w:val="00D82E47"/>
    <w:rsid w:val="00D9053B"/>
    <w:rsid w:val="00D90AB6"/>
    <w:rsid w:val="00D91908"/>
    <w:rsid w:val="00D92CBC"/>
    <w:rsid w:val="00D93274"/>
    <w:rsid w:val="00D965AF"/>
    <w:rsid w:val="00D9671C"/>
    <w:rsid w:val="00D96D93"/>
    <w:rsid w:val="00D972F4"/>
    <w:rsid w:val="00DA0E53"/>
    <w:rsid w:val="00DA168A"/>
    <w:rsid w:val="00DA18A3"/>
    <w:rsid w:val="00DA1CE7"/>
    <w:rsid w:val="00DA24B5"/>
    <w:rsid w:val="00DA26DF"/>
    <w:rsid w:val="00DA278E"/>
    <w:rsid w:val="00DA3A6C"/>
    <w:rsid w:val="00DA46DA"/>
    <w:rsid w:val="00DA581D"/>
    <w:rsid w:val="00DA5B6D"/>
    <w:rsid w:val="00DA6027"/>
    <w:rsid w:val="00DA67F9"/>
    <w:rsid w:val="00DB17D8"/>
    <w:rsid w:val="00DB1BE0"/>
    <w:rsid w:val="00DB31B4"/>
    <w:rsid w:val="00DB37D9"/>
    <w:rsid w:val="00DB3EA5"/>
    <w:rsid w:val="00DB497B"/>
    <w:rsid w:val="00DB5416"/>
    <w:rsid w:val="00DB6071"/>
    <w:rsid w:val="00DB66AF"/>
    <w:rsid w:val="00DB6998"/>
    <w:rsid w:val="00DC071F"/>
    <w:rsid w:val="00DC33D2"/>
    <w:rsid w:val="00DC3EA2"/>
    <w:rsid w:val="00DC3EBE"/>
    <w:rsid w:val="00DC627F"/>
    <w:rsid w:val="00DC6755"/>
    <w:rsid w:val="00DC7BE6"/>
    <w:rsid w:val="00DD1165"/>
    <w:rsid w:val="00DD2C61"/>
    <w:rsid w:val="00DD2DF3"/>
    <w:rsid w:val="00DD4552"/>
    <w:rsid w:val="00DD4A2E"/>
    <w:rsid w:val="00DD55A3"/>
    <w:rsid w:val="00DD690A"/>
    <w:rsid w:val="00DD6B93"/>
    <w:rsid w:val="00DE04C3"/>
    <w:rsid w:val="00DE0DF3"/>
    <w:rsid w:val="00DE108B"/>
    <w:rsid w:val="00DE125B"/>
    <w:rsid w:val="00DE1DE7"/>
    <w:rsid w:val="00DE22FE"/>
    <w:rsid w:val="00DE32B3"/>
    <w:rsid w:val="00DE4214"/>
    <w:rsid w:val="00DE4CCE"/>
    <w:rsid w:val="00DE4DD3"/>
    <w:rsid w:val="00DE6139"/>
    <w:rsid w:val="00DE7DCE"/>
    <w:rsid w:val="00DF0168"/>
    <w:rsid w:val="00DF0180"/>
    <w:rsid w:val="00DF23D3"/>
    <w:rsid w:val="00DF2414"/>
    <w:rsid w:val="00DF27CE"/>
    <w:rsid w:val="00DF3F0F"/>
    <w:rsid w:val="00DF430F"/>
    <w:rsid w:val="00DF5798"/>
    <w:rsid w:val="00DF6C2C"/>
    <w:rsid w:val="00DF6E98"/>
    <w:rsid w:val="00E01B5B"/>
    <w:rsid w:val="00E02583"/>
    <w:rsid w:val="00E026DF"/>
    <w:rsid w:val="00E027B1"/>
    <w:rsid w:val="00E0466B"/>
    <w:rsid w:val="00E05EA2"/>
    <w:rsid w:val="00E0627A"/>
    <w:rsid w:val="00E11457"/>
    <w:rsid w:val="00E12D2F"/>
    <w:rsid w:val="00E15CF7"/>
    <w:rsid w:val="00E162D7"/>
    <w:rsid w:val="00E16F6B"/>
    <w:rsid w:val="00E176D8"/>
    <w:rsid w:val="00E22591"/>
    <w:rsid w:val="00E227E2"/>
    <w:rsid w:val="00E2306F"/>
    <w:rsid w:val="00E23318"/>
    <w:rsid w:val="00E25924"/>
    <w:rsid w:val="00E25A2D"/>
    <w:rsid w:val="00E25D2E"/>
    <w:rsid w:val="00E25E38"/>
    <w:rsid w:val="00E25EB9"/>
    <w:rsid w:val="00E3138C"/>
    <w:rsid w:val="00E34322"/>
    <w:rsid w:val="00E34764"/>
    <w:rsid w:val="00E35A5F"/>
    <w:rsid w:val="00E365CE"/>
    <w:rsid w:val="00E40B0A"/>
    <w:rsid w:val="00E435FA"/>
    <w:rsid w:val="00E47859"/>
    <w:rsid w:val="00E50CC6"/>
    <w:rsid w:val="00E51162"/>
    <w:rsid w:val="00E511A6"/>
    <w:rsid w:val="00E52616"/>
    <w:rsid w:val="00E53536"/>
    <w:rsid w:val="00E54128"/>
    <w:rsid w:val="00E57029"/>
    <w:rsid w:val="00E605CA"/>
    <w:rsid w:val="00E605CE"/>
    <w:rsid w:val="00E6195D"/>
    <w:rsid w:val="00E61994"/>
    <w:rsid w:val="00E61AC8"/>
    <w:rsid w:val="00E626F9"/>
    <w:rsid w:val="00E63D2F"/>
    <w:rsid w:val="00E63E93"/>
    <w:rsid w:val="00E66F2C"/>
    <w:rsid w:val="00E7093D"/>
    <w:rsid w:val="00E719B5"/>
    <w:rsid w:val="00E75D8F"/>
    <w:rsid w:val="00E761D8"/>
    <w:rsid w:val="00E77532"/>
    <w:rsid w:val="00E82F00"/>
    <w:rsid w:val="00E832A5"/>
    <w:rsid w:val="00E84101"/>
    <w:rsid w:val="00E8465C"/>
    <w:rsid w:val="00E84E91"/>
    <w:rsid w:val="00E852F5"/>
    <w:rsid w:val="00E87188"/>
    <w:rsid w:val="00E87272"/>
    <w:rsid w:val="00E8727E"/>
    <w:rsid w:val="00E87390"/>
    <w:rsid w:val="00E877AA"/>
    <w:rsid w:val="00E90DD6"/>
    <w:rsid w:val="00E90E38"/>
    <w:rsid w:val="00E91877"/>
    <w:rsid w:val="00E950BD"/>
    <w:rsid w:val="00E955E4"/>
    <w:rsid w:val="00E967BB"/>
    <w:rsid w:val="00E975B5"/>
    <w:rsid w:val="00E97C8F"/>
    <w:rsid w:val="00EA12F4"/>
    <w:rsid w:val="00EA2395"/>
    <w:rsid w:val="00EA23F9"/>
    <w:rsid w:val="00EA2C67"/>
    <w:rsid w:val="00EA341A"/>
    <w:rsid w:val="00EA536A"/>
    <w:rsid w:val="00EA59E3"/>
    <w:rsid w:val="00EA63E4"/>
    <w:rsid w:val="00EA7C89"/>
    <w:rsid w:val="00EB12BB"/>
    <w:rsid w:val="00EB3101"/>
    <w:rsid w:val="00EB3174"/>
    <w:rsid w:val="00EB3A98"/>
    <w:rsid w:val="00EB6741"/>
    <w:rsid w:val="00EB6B83"/>
    <w:rsid w:val="00EB7091"/>
    <w:rsid w:val="00EC081D"/>
    <w:rsid w:val="00EC1642"/>
    <w:rsid w:val="00EC1C4C"/>
    <w:rsid w:val="00EC1E34"/>
    <w:rsid w:val="00EC2430"/>
    <w:rsid w:val="00EC4861"/>
    <w:rsid w:val="00EC610C"/>
    <w:rsid w:val="00ED1358"/>
    <w:rsid w:val="00ED1DE8"/>
    <w:rsid w:val="00ED3219"/>
    <w:rsid w:val="00ED433E"/>
    <w:rsid w:val="00ED4525"/>
    <w:rsid w:val="00ED481F"/>
    <w:rsid w:val="00ED66BD"/>
    <w:rsid w:val="00ED7273"/>
    <w:rsid w:val="00ED747E"/>
    <w:rsid w:val="00ED7D0C"/>
    <w:rsid w:val="00EE0A70"/>
    <w:rsid w:val="00EE1F72"/>
    <w:rsid w:val="00EE37EA"/>
    <w:rsid w:val="00EE4E34"/>
    <w:rsid w:val="00EE5AE4"/>
    <w:rsid w:val="00EE5DE5"/>
    <w:rsid w:val="00EE75B5"/>
    <w:rsid w:val="00EE7EF6"/>
    <w:rsid w:val="00EF17D8"/>
    <w:rsid w:val="00EF2DB8"/>
    <w:rsid w:val="00EF4F1D"/>
    <w:rsid w:val="00EF57D9"/>
    <w:rsid w:val="00EF62AE"/>
    <w:rsid w:val="00EF63D9"/>
    <w:rsid w:val="00F00531"/>
    <w:rsid w:val="00F0100B"/>
    <w:rsid w:val="00F010C9"/>
    <w:rsid w:val="00F018AB"/>
    <w:rsid w:val="00F023AE"/>
    <w:rsid w:val="00F027CC"/>
    <w:rsid w:val="00F02EF4"/>
    <w:rsid w:val="00F03187"/>
    <w:rsid w:val="00F03A49"/>
    <w:rsid w:val="00F048C3"/>
    <w:rsid w:val="00F04A5F"/>
    <w:rsid w:val="00F06A97"/>
    <w:rsid w:val="00F06B27"/>
    <w:rsid w:val="00F11309"/>
    <w:rsid w:val="00F11A18"/>
    <w:rsid w:val="00F11EC8"/>
    <w:rsid w:val="00F1347B"/>
    <w:rsid w:val="00F13957"/>
    <w:rsid w:val="00F1478B"/>
    <w:rsid w:val="00F14C72"/>
    <w:rsid w:val="00F14E80"/>
    <w:rsid w:val="00F15429"/>
    <w:rsid w:val="00F157C9"/>
    <w:rsid w:val="00F15E52"/>
    <w:rsid w:val="00F17027"/>
    <w:rsid w:val="00F1744D"/>
    <w:rsid w:val="00F22A53"/>
    <w:rsid w:val="00F23434"/>
    <w:rsid w:val="00F237E1"/>
    <w:rsid w:val="00F23950"/>
    <w:rsid w:val="00F24A1A"/>
    <w:rsid w:val="00F259C2"/>
    <w:rsid w:val="00F26483"/>
    <w:rsid w:val="00F269CF"/>
    <w:rsid w:val="00F27FEC"/>
    <w:rsid w:val="00F31CE0"/>
    <w:rsid w:val="00F342A6"/>
    <w:rsid w:val="00F35722"/>
    <w:rsid w:val="00F35BD4"/>
    <w:rsid w:val="00F36EB3"/>
    <w:rsid w:val="00F43311"/>
    <w:rsid w:val="00F447A2"/>
    <w:rsid w:val="00F452C6"/>
    <w:rsid w:val="00F477E6"/>
    <w:rsid w:val="00F51B55"/>
    <w:rsid w:val="00F51DDF"/>
    <w:rsid w:val="00F52560"/>
    <w:rsid w:val="00F529F3"/>
    <w:rsid w:val="00F52F4B"/>
    <w:rsid w:val="00F547F4"/>
    <w:rsid w:val="00F560B1"/>
    <w:rsid w:val="00F56EF1"/>
    <w:rsid w:val="00F60AEE"/>
    <w:rsid w:val="00F60B6C"/>
    <w:rsid w:val="00F6379B"/>
    <w:rsid w:val="00F63EF2"/>
    <w:rsid w:val="00F6464F"/>
    <w:rsid w:val="00F658CD"/>
    <w:rsid w:val="00F663A3"/>
    <w:rsid w:val="00F66854"/>
    <w:rsid w:val="00F66FC7"/>
    <w:rsid w:val="00F71143"/>
    <w:rsid w:val="00F737FA"/>
    <w:rsid w:val="00F75A66"/>
    <w:rsid w:val="00F77938"/>
    <w:rsid w:val="00F80044"/>
    <w:rsid w:val="00F80FFA"/>
    <w:rsid w:val="00F82815"/>
    <w:rsid w:val="00F85485"/>
    <w:rsid w:val="00F90013"/>
    <w:rsid w:val="00F91218"/>
    <w:rsid w:val="00F91C63"/>
    <w:rsid w:val="00F92AA9"/>
    <w:rsid w:val="00F94187"/>
    <w:rsid w:val="00F95C9B"/>
    <w:rsid w:val="00FA2CF8"/>
    <w:rsid w:val="00FA30C0"/>
    <w:rsid w:val="00FA3B15"/>
    <w:rsid w:val="00FA4098"/>
    <w:rsid w:val="00FA416A"/>
    <w:rsid w:val="00FA4482"/>
    <w:rsid w:val="00FA487E"/>
    <w:rsid w:val="00FA60E9"/>
    <w:rsid w:val="00FA683F"/>
    <w:rsid w:val="00FA76C5"/>
    <w:rsid w:val="00FB1266"/>
    <w:rsid w:val="00FB5E65"/>
    <w:rsid w:val="00FB623E"/>
    <w:rsid w:val="00FB7306"/>
    <w:rsid w:val="00FB78ED"/>
    <w:rsid w:val="00FB7EBA"/>
    <w:rsid w:val="00FB7FED"/>
    <w:rsid w:val="00FC17A2"/>
    <w:rsid w:val="00FC19F2"/>
    <w:rsid w:val="00FC20FE"/>
    <w:rsid w:val="00FC34E1"/>
    <w:rsid w:val="00FC4247"/>
    <w:rsid w:val="00FD249F"/>
    <w:rsid w:val="00FD26CE"/>
    <w:rsid w:val="00FD2D0D"/>
    <w:rsid w:val="00FD2F02"/>
    <w:rsid w:val="00FD3F28"/>
    <w:rsid w:val="00FD41B7"/>
    <w:rsid w:val="00FD4E13"/>
    <w:rsid w:val="00FD5798"/>
    <w:rsid w:val="00FD58FF"/>
    <w:rsid w:val="00FD778D"/>
    <w:rsid w:val="00FE03FF"/>
    <w:rsid w:val="00FE0436"/>
    <w:rsid w:val="00FE0A19"/>
    <w:rsid w:val="00FE0B80"/>
    <w:rsid w:val="00FE31DC"/>
    <w:rsid w:val="00FE38F5"/>
    <w:rsid w:val="00FE38F6"/>
    <w:rsid w:val="00FE4184"/>
    <w:rsid w:val="00FE55A9"/>
    <w:rsid w:val="00FE5D57"/>
    <w:rsid w:val="00FF1790"/>
    <w:rsid w:val="00FF1A2D"/>
    <w:rsid w:val="00FF27BF"/>
    <w:rsid w:val="00FF3E59"/>
    <w:rsid w:val="00FF52BE"/>
    <w:rsid w:val="00FF5795"/>
    <w:rsid w:val="00FF5CAB"/>
    <w:rsid w:val="00FF5FA1"/>
    <w:rsid w:val="00FF70F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30B6"/>
  <w15:docId w15:val="{9C498F1C-9FE9-4CC6-B9A8-7585541B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BC"/>
    <w:pPr>
      <w:ind w:left="2608"/>
    </w:pPr>
    <w:rPr>
      <w:rFonts w:ascii="Garamond" w:hAnsi="Garamond"/>
      <w:sz w:val="24"/>
      <w:szCs w:val="24"/>
      <w:lang w:val="sv-SE" w:eastAsia="sv-SE"/>
    </w:rPr>
  </w:style>
  <w:style w:type="paragraph" w:styleId="Rubrik1">
    <w:name w:val="heading 1"/>
    <w:basedOn w:val="Normal"/>
    <w:next w:val="Normal"/>
    <w:autoRedefine/>
    <w:qFormat/>
    <w:rsid w:val="001C6CB4"/>
    <w:pPr>
      <w:keepNext/>
      <w:shd w:val="clear" w:color="auto" w:fill="FFFFFF"/>
      <w:spacing w:before="300" w:after="150"/>
      <w:outlineLvl w:val="0"/>
    </w:pPr>
    <w:rPr>
      <w:rFonts w:asciiTheme="majorHAnsi" w:hAnsiTheme="majorHAnsi" w:cstheme="majorHAnsi"/>
      <w:b/>
      <w:bCs/>
      <w:kern w:val="32"/>
      <w:sz w:val="32"/>
      <w:szCs w:val="32"/>
    </w:rPr>
  </w:style>
  <w:style w:type="paragraph" w:styleId="Rubrik2">
    <w:name w:val="heading 2"/>
    <w:basedOn w:val="Normal"/>
    <w:next w:val="Normal"/>
    <w:link w:val="Rubrik2Char"/>
    <w:autoRedefine/>
    <w:uiPriority w:val="9"/>
    <w:unhideWhenUsed/>
    <w:qFormat/>
    <w:rsid w:val="00D37F59"/>
    <w:pPr>
      <w:keepNext/>
      <w:keepLines/>
      <w:numPr>
        <w:ilvl w:val="1"/>
      </w:numPr>
      <w:spacing w:before="200"/>
      <w:ind w:left="3186" w:hanging="578"/>
      <w:outlineLvl w:val="1"/>
    </w:pPr>
    <w:rPr>
      <w:rFonts w:ascii="Arial" w:eastAsiaTheme="majorEastAsia" w:hAnsi="Arial" w:cstheme="majorBidi"/>
      <w:b/>
      <w:bCs/>
      <w:sz w:val="28"/>
      <w:szCs w:val="26"/>
    </w:rPr>
  </w:style>
  <w:style w:type="paragraph" w:styleId="Rubrik3">
    <w:name w:val="heading 3"/>
    <w:basedOn w:val="Normal"/>
    <w:next w:val="Normal"/>
    <w:link w:val="Rubrik3Char"/>
    <w:autoRedefine/>
    <w:uiPriority w:val="9"/>
    <w:unhideWhenUsed/>
    <w:qFormat/>
    <w:rsid w:val="004B1100"/>
    <w:pPr>
      <w:keepNext/>
      <w:keepLines/>
      <w:spacing w:before="200"/>
      <w:outlineLvl w:val="2"/>
    </w:pPr>
    <w:rPr>
      <w:rFonts w:ascii="Arial" w:eastAsiaTheme="majorEastAsia" w:hAnsi="Arial" w:cstheme="majorBidi"/>
      <w:b/>
      <w:bCs/>
    </w:rPr>
  </w:style>
  <w:style w:type="paragraph" w:styleId="Rubrik4">
    <w:name w:val="heading 4"/>
    <w:basedOn w:val="Normal"/>
    <w:next w:val="Normal"/>
    <w:link w:val="Rubrik4Char"/>
    <w:uiPriority w:val="9"/>
    <w:unhideWhenUsed/>
    <w:rsid w:val="009947D8"/>
    <w:pPr>
      <w:keepNext/>
      <w:keepLines/>
      <w:spacing w:before="200"/>
      <w:outlineLvl w:val="3"/>
    </w:pPr>
    <w:rPr>
      <w:rFonts w:asciiTheme="majorHAnsi" w:eastAsiaTheme="majorEastAsia" w:hAnsiTheme="majorHAnsi" w:cstheme="majorBidi"/>
      <w:b/>
      <w:bCs/>
      <w:i/>
      <w:iCs/>
      <w:color w:val="823688"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BD639A"/>
    <w:pPr>
      <w:tabs>
        <w:tab w:val="center" w:pos="4536"/>
        <w:tab w:val="right" w:pos="9072"/>
      </w:tabs>
      <w:ind w:left="0"/>
    </w:pPr>
  </w:style>
  <w:style w:type="paragraph" w:styleId="Sidfot">
    <w:name w:val="footer"/>
    <w:basedOn w:val="Normal"/>
    <w:semiHidden/>
    <w:rsid w:val="00BD639A"/>
    <w:pPr>
      <w:tabs>
        <w:tab w:val="center" w:pos="4536"/>
        <w:tab w:val="right" w:pos="9072"/>
      </w:tabs>
      <w:ind w:left="0"/>
    </w:pPr>
  </w:style>
  <w:style w:type="paragraph" w:styleId="Ballongtext">
    <w:name w:val="Balloon Text"/>
    <w:basedOn w:val="Normal"/>
    <w:semiHidden/>
    <w:rsid w:val="00BD639A"/>
    <w:pPr>
      <w:ind w:right="567"/>
    </w:pPr>
    <w:rPr>
      <w:rFonts w:ascii="Tahoma" w:hAnsi="Tahoma" w:cs="Tahoma"/>
      <w:sz w:val="16"/>
      <w:szCs w:val="16"/>
    </w:rPr>
  </w:style>
  <w:style w:type="character" w:customStyle="1" w:styleId="Rubrik2Char">
    <w:name w:val="Rubrik 2 Char"/>
    <w:basedOn w:val="Standardstycketeckensnitt"/>
    <w:link w:val="Rubrik2"/>
    <w:uiPriority w:val="9"/>
    <w:rsid w:val="00D37F59"/>
    <w:rPr>
      <w:rFonts w:ascii="Arial" w:eastAsiaTheme="majorEastAsia" w:hAnsi="Arial" w:cstheme="majorBidi"/>
      <w:b/>
      <w:bCs/>
      <w:sz w:val="28"/>
      <w:szCs w:val="26"/>
      <w:lang w:val="sv-SE" w:eastAsia="sv-SE"/>
    </w:rPr>
  </w:style>
  <w:style w:type="character" w:customStyle="1" w:styleId="Rubrik3Char">
    <w:name w:val="Rubrik 3 Char"/>
    <w:basedOn w:val="Standardstycketeckensnitt"/>
    <w:link w:val="Rubrik3"/>
    <w:uiPriority w:val="9"/>
    <w:rsid w:val="004B1100"/>
    <w:rPr>
      <w:rFonts w:ascii="Arial" w:eastAsiaTheme="majorEastAsia" w:hAnsi="Arial" w:cstheme="majorBidi"/>
      <w:b/>
      <w:bCs/>
      <w:sz w:val="24"/>
      <w:szCs w:val="24"/>
      <w:lang w:val="sv-SE" w:eastAsia="sv-SE"/>
    </w:rPr>
  </w:style>
  <w:style w:type="paragraph" w:styleId="Ingetavstnd">
    <w:name w:val="No Spacing"/>
    <w:uiPriority w:val="1"/>
    <w:rsid w:val="00B504BC"/>
    <w:pPr>
      <w:ind w:left="2608"/>
    </w:pPr>
    <w:rPr>
      <w:rFonts w:ascii="Garamond" w:hAnsi="Garamond"/>
      <w:sz w:val="24"/>
      <w:szCs w:val="24"/>
      <w:lang w:val="sv-SE" w:eastAsia="sv-SE"/>
    </w:rPr>
  </w:style>
  <w:style w:type="character" w:customStyle="1" w:styleId="Rubrik4Char">
    <w:name w:val="Rubrik 4 Char"/>
    <w:basedOn w:val="Standardstycketeckensnitt"/>
    <w:link w:val="Rubrik4"/>
    <w:uiPriority w:val="9"/>
    <w:rsid w:val="009947D8"/>
    <w:rPr>
      <w:rFonts w:asciiTheme="majorHAnsi" w:eastAsiaTheme="majorEastAsia" w:hAnsiTheme="majorHAnsi" w:cstheme="majorBidi"/>
      <w:b/>
      <w:bCs/>
      <w:i/>
      <w:iCs/>
      <w:color w:val="823688" w:themeColor="accent1"/>
      <w:sz w:val="24"/>
      <w:szCs w:val="24"/>
      <w:lang w:val="sv-SE" w:eastAsia="sv-SE"/>
    </w:rPr>
  </w:style>
  <w:style w:type="character" w:styleId="Platshllartext">
    <w:name w:val="Placeholder Text"/>
    <w:basedOn w:val="Standardstycketeckensnitt"/>
    <w:uiPriority w:val="99"/>
    <w:semiHidden/>
    <w:rsid w:val="00024BFD"/>
    <w:rPr>
      <w:color w:val="808080"/>
    </w:rPr>
  </w:style>
  <w:style w:type="paragraph" w:styleId="Liststycke">
    <w:name w:val="List Paragraph"/>
    <w:basedOn w:val="Normal"/>
    <w:link w:val="ListstyckeChar"/>
    <w:uiPriority w:val="34"/>
    <w:qFormat/>
    <w:rsid w:val="001F772D"/>
    <w:pPr>
      <w:ind w:left="720"/>
      <w:contextualSpacing/>
    </w:pPr>
  </w:style>
  <w:style w:type="character" w:styleId="Hyperlnk">
    <w:name w:val="Hyperlink"/>
    <w:basedOn w:val="Standardstycketeckensnitt"/>
    <w:uiPriority w:val="99"/>
    <w:unhideWhenUsed/>
    <w:rsid w:val="00611BA0"/>
    <w:rPr>
      <w:color w:val="858585" w:themeColor="hyperlink"/>
      <w:u w:val="single"/>
    </w:rPr>
  </w:style>
  <w:style w:type="table" w:styleId="Tabellrutnt">
    <w:name w:val="Table Grid"/>
    <w:basedOn w:val="Normaltabell"/>
    <w:uiPriority w:val="59"/>
    <w:rsid w:val="00761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76344F"/>
    <w:rPr>
      <w:color w:val="000000" w:themeColor="followedHyperlink"/>
      <w:u w:val="single"/>
    </w:rPr>
  </w:style>
  <w:style w:type="character" w:customStyle="1" w:styleId="Olstomnmnande1">
    <w:name w:val="Olöst omnämnande1"/>
    <w:basedOn w:val="Standardstycketeckensnitt"/>
    <w:uiPriority w:val="99"/>
    <w:semiHidden/>
    <w:unhideWhenUsed/>
    <w:rsid w:val="006165A7"/>
    <w:rPr>
      <w:color w:val="605E5C"/>
      <w:shd w:val="clear" w:color="auto" w:fill="E1DFDD"/>
    </w:rPr>
  </w:style>
  <w:style w:type="character" w:styleId="Kommentarsreferens">
    <w:name w:val="annotation reference"/>
    <w:basedOn w:val="Standardstycketeckensnitt"/>
    <w:uiPriority w:val="99"/>
    <w:semiHidden/>
    <w:unhideWhenUsed/>
    <w:rsid w:val="005F028C"/>
    <w:rPr>
      <w:sz w:val="16"/>
      <w:szCs w:val="16"/>
    </w:rPr>
  </w:style>
  <w:style w:type="paragraph" w:styleId="Kommentarer">
    <w:name w:val="annotation text"/>
    <w:basedOn w:val="Normal"/>
    <w:link w:val="KommentarerChar"/>
    <w:uiPriority w:val="99"/>
    <w:unhideWhenUsed/>
    <w:rsid w:val="005F028C"/>
    <w:rPr>
      <w:sz w:val="20"/>
      <w:szCs w:val="20"/>
    </w:rPr>
  </w:style>
  <w:style w:type="character" w:customStyle="1" w:styleId="KommentarerChar">
    <w:name w:val="Kommentarer Char"/>
    <w:basedOn w:val="Standardstycketeckensnitt"/>
    <w:link w:val="Kommentarer"/>
    <w:uiPriority w:val="99"/>
    <w:rsid w:val="005F028C"/>
    <w:rPr>
      <w:rFonts w:ascii="Garamond" w:hAnsi="Garamond"/>
      <w:lang w:val="sv-SE" w:eastAsia="sv-SE"/>
    </w:rPr>
  </w:style>
  <w:style w:type="paragraph" w:styleId="Kommentarsmne">
    <w:name w:val="annotation subject"/>
    <w:basedOn w:val="Kommentarer"/>
    <w:next w:val="Kommentarer"/>
    <w:link w:val="KommentarsmneChar"/>
    <w:uiPriority w:val="99"/>
    <w:semiHidden/>
    <w:unhideWhenUsed/>
    <w:rsid w:val="005F028C"/>
    <w:rPr>
      <w:b/>
      <w:bCs/>
    </w:rPr>
  </w:style>
  <w:style w:type="character" w:customStyle="1" w:styleId="KommentarsmneChar">
    <w:name w:val="Kommentarsämne Char"/>
    <w:basedOn w:val="KommentarerChar"/>
    <w:link w:val="Kommentarsmne"/>
    <w:uiPriority w:val="99"/>
    <w:semiHidden/>
    <w:rsid w:val="005F028C"/>
    <w:rPr>
      <w:rFonts w:ascii="Garamond" w:hAnsi="Garamond"/>
      <w:b/>
      <w:bCs/>
      <w:lang w:val="sv-SE" w:eastAsia="sv-SE"/>
    </w:rPr>
  </w:style>
  <w:style w:type="paragraph" w:customStyle="1" w:styleId="pf0">
    <w:name w:val="pf0"/>
    <w:basedOn w:val="Normal"/>
    <w:rsid w:val="00C1084C"/>
    <w:pPr>
      <w:spacing w:before="100" w:beforeAutospacing="1" w:after="100" w:afterAutospacing="1"/>
      <w:ind w:left="0"/>
    </w:pPr>
    <w:rPr>
      <w:rFonts w:ascii="Times New Roman" w:hAnsi="Times New Roman"/>
    </w:rPr>
  </w:style>
  <w:style w:type="character" w:customStyle="1" w:styleId="cf01">
    <w:name w:val="cf01"/>
    <w:basedOn w:val="Standardstycketeckensnitt"/>
    <w:rsid w:val="00C1084C"/>
    <w:rPr>
      <w:rFonts w:ascii="Segoe UI" w:hAnsi="Segoe UI" w:cs="Segoe UI" w:hint="default"/>
      <w:sz w:val="18"/>
      <w:szCs w:val="18"/>
    </w:rPr>
  </w:style>
  <w:style w:type="paragraph" w:styleId="Normalwebb">
    <w:name w:val="Normal (Web)"/>
    <w:basedOn w:val="Normal"/>
    <w:uiPriority w:val="99"/>
    <w:semiHidden/>
    <w:unhideWhenUsed/>
    <w:rsid w:val="005445C8"/>
    <w:rPr>
      <w:rFonts w:ascii="Times New Roman" w:hAnsi="Times New Roman"/>
    </w:rPr>
  </w:style>
  <w:style w:type="character" w:styleId="Olstomnmnande">
    <w:name w:val="Unresolved Mention"/>
    <w:basedOn w:val="Standardstycketeckensnitt"/>
    <w:uiPriority w:val="99"/>
    <w:semiHidden/>
    <w:unhideWhenUsed/>
    <w:rsid w:val="006D684B"/>
    <w:rPr>
      <w:color w:val="605E5C"/>
      <w:shd w:val="clear" w:color="auto" w:fill="E1DFDD"/>
    </w:rPr>
  </w:style>
  <w:style w:type="character" w:customStyle="1" w:styleId="ListstyckeChar">
    <w:name w:val="Liststycke Char"/>
    <w:basedOn w:val="Standardstycketeckensnitt"/>
    <w:link w:val="Liststycke"/>
    <w:uiPriority w:val="34"/>
    <w:rsid w:val="00092042"/>
    <w:rPr>
      <w:rFonts w:ascii="Garamond" w:hAnsi="Garamond"/>
      <w:sz w:val="24"/>
      <w:szCs w:val="24"/>
      <w:lang w:val="sv-SE" w:eastAsia="sv-SE"/>
    </w:rPr>
  </w:style>
  <w:style w:type="paragraph" w:customStyle="1" w:styleId="xmsolistparagraph">
    <w:name w:val="x_msolistparagraph"/>
    <w:basedOn w:val="Normal"/>
    <w:rsid w:val="00FE4184"/>
    <w:pPr>
      <w:ind w:left="720"/>
    </w:pPr>
    <w:rPr>
      <w:rFonts w:eastAsiaTheme="minorHAnsi" w:cs="Calibri"/>
    </w:rPr>
  </w:style>
  <w:style w:type="paragraph" w:customStyle="1" w:styleId="Default">
    <w:name w:val="Default"/>
    <w:rsid w:val="001E4E06"/>
    <w:pPr>
      <w:autoSpaceDE w:val="0"/>
      <w:autoSpaceDN w:val="0"/>
      <w:adjustRightInd w:val="0"/>
    </w:pPr>
    <w:rPr>
      <w:rFonts w:ascii="Garamond" w:hAnsi="Garamond" w:cs="Garamond"/>
      <w:color w:val="000000"/>
      <w:sz w:val="24"/>
      <w:szCs w:val="24"/>
      <w:lang w:val="sv-SE"/>
    </w:rPr>
  </w:style>
  <w:style w:type="character" w:customStyle="1" w:styleId="normaltextrun">
    <w:name w:val="normaltextrun"/>
    <w:basedOn w:val="Standardstycketeckensnitt"/>
    <w:rsid w:val="00A214A8"/>
  </w:style>
  <w:style w:type="paragraph" w:customStyle="1" w:styleId="xmsonormal">
    <w:name w:val="x_msonormal"/>
    <w:basedOn w:val="Normal"/>
    <w:rsid w:val="00FB7EBA"/>
    <w:pPr>
      <w:ind w:left="0"/>
    </w:pPr>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011">
      <w:bodyDiv w:val="1"/>
      <w:marLeft w:val="0"/>
      <w:marRight w:val="0"/>
      <w:marTop w:val="0"/>
      <w:marBottom w:val="0"/>
      <w:divBdr>
        <w:top w:val="none" w:sz="0" w:space="0" w:color="auto"/>
        <w:left w:val="none" w:sz="0" w:space="0" w:color="auto"/>
        <w:bottom w:val="none" w:sz="0" w:space="0" w:color="auto"/>
        <w:right w:val="none" w:sz="0" w:space="0" w:color="auto"/>
      </w:divBdr>
    </w:div>
    <w:div w:id="151412500">
      <w:bodyDiv w:val="1"/>
      <w:marLeft w:val="0"/>
      <w:marRight w:val="0"/>
      <w:marTop w:val="0"/>
      <w:marBottom w:val="0"/>
      <w:divBdr>
        <w:top w:val="none" w:sz="0" w:space="0" w:color="auto"/>
        <w:left w:val="none" w:sz="0" w:space="0" w:color="auto"/>
        <w:bottom w:val="none" w:sz="0" w:space="0" w:color="auto"/>
        <w:right w:val="none" w:sz="0" w:space="0" w:color="auto"/>
      </w:divBdr>
    </w:div>
    <w:div w:id="210265024">
      <w:bodyDiv w:val="1"/>
      <w:marLeft w:val="0"/>
      <w:marRight w:val="0"/>
      <w:marTop w:val="0"/>
      <w:marBottom w:val="0"/>
      <w:divBdr>
        <w:top w:val="none" w:sz="0" w:space="0" w:color="auto"/>
        <w:left w:val="none" w:sz="0" w:space="0" w:color="auto"/>
        <w:bottom w:val="none" w:sz="0" w:space="0" w:color="auto"/>
        <w:right w:val="none" w:sz="0" w:space="0" w:color="auto"/>
      </w:divBdr>
    </w:div>
    <w:div w:id="285740057">
      <w:bodyDiv w:val="1"/>
      <w:marLeft w:val="0"/>
      <w:marRight w:val="0"/>
      <w:marTop w:val="0"/>
      <w:marBottom w:val="0"/>
      <w:divBdr>
        <w:top w:val="none" w:sz="0" w:space="0" w:color="auto"/>
        <w:left w:val="none" w:sz="0" w:space="0" w:color="auto"/>
        <w:bottom w:val="none" w:sz="0" w:space="0" w:color="auto"/>
        <w:right w:val="none" w:sz="0" w:space="0" w:color="auto"/>
      </w:divBdr>
    </w:div>
    <w:div w:id="485631085">
      <w:bodyDiv w:val="1"/>
      <w:marLeft w:val="0"/>
      <w:marRight w:val="0"/>
      <w:marTop w:val="0"/>
      <w:marBottom w:val="0"/>
      <w:divBdr>
        <w:top w:val="none" w:sz="0" w:space="0" w:color="auto"/>
        <w:left w:val="none" w:sz="0" w:space="0" w:color="auto"/>
        <w:bottom w:val="none" w:sz="0" w:space="0" w:color="auto"/>
        <w:right w:val="none" w:sz="0" w:space="0" w:color="auto"/>
      </w:divBdr>
    </w:div>
    <w:div w:id="492449138">
      <w:bodyDiv w:val="1"/>
      <w:marLeft w:val="0"/>
      <w:marRight w:val="0"/>
      <w:marTop w:val="0"/>
      <w:marBottom w:val="0"/>
      <w:divBdr>
        <w:top w:val="none" w:sz="0" w:space="0" w:color="auto"/>
        <w:left w:val="none" w:sz="0" w:space="0" w:color="auto"/>
        <w:bottom w:val="none" w:sz="0" w:space="0" w:color="auto"/>
        <w:right w:val="none" w:sz="0" w:space="0" w:color="auto"/>
      </w:divBdr>
    </w:div>
    <w:div w:id="546139013">
      <w:bodyDiv w:val="1"/>
      <w:marLeft w:val="0"/>
      <w:marRight w:val="0"/>
      <w:marTop w:val="0"/>
      <w:marBottom w:val="0"/>
      <w:divBdr>
        <w:top w:val="none" w:sz="0" w:space="0" w:color="auto"/>
        <w:left w:val="none" w:sz="0" w:space="0" w:color="auto"/>
        <w:bottom w:val="none" w:sz="0" w:space="0" w:color="auto"/>
        <w:right w:val="none" w:sz="0" w:space="0" w:color="auto"/>
      </w:divBdr>
    </w:div>
    <w:div w:id="570195524">
      <w:bodyDiv w:val="1"/>
      <w:marLeft w:val="0"/>
      <w:marRight w:val="0"/>
      <w:marTop w:val="0"/>
      <w:marBottom w:val="0"/>
      <w:divBdr>
        <w:top w:val="none" w:sz="0" w:space="0" w:color="auto"/>
        <w:left w:val="none" w:sz="0" w:space="0" w:color="auto"/>
        <w:bottom w:val="none" w:sz="0" w:space="0" w:color="auto"/>
        <w:right w:val="none" w:sz="0" w:space="0" w:color="auto"/>
      </w:divBdr>
    </w:div>
    <w:div w:id="642542294">
      <w:bodyDiv w:val="1"/>
      <w:marLeft w:val="0"/>
      <w:marRight w:val="0"/>
      <w:marTop w:val="0"/>
      <w:marBottom w:val="0"/>
      <w:divBdr>
        <w:top w:val="none" w:sz="0" w:space="0" w:color="auto"/>
        <w:left w:val="none" w:sz="0" w:space="0" w:color="auto"/>
        <w:bottom w:val="none" w:sz="0" w:space="0" w:color="auto"/>
        <w:right w:val="none" w:sz="0" w:space="0" w:color="auto"/>
      </w:divBdr>
    </w:div>
    <w:div w:id="651835337">
      <w:bodyDiv w:val="1"/>
      <w:marLeft w:val="0"/>
      <w:marRight w:val="0"/>
      <w:marTop w:val="0"/>
      <w:marBottom w:val="0"/>
      <w:divBdr>
        <w:top w:val="none" w:sz="0" w:space="0" w:color="auto"/>
        <w:left w:val="none" w:sz="0" w:space="0" w:color="auto"/>
        <w:bottom w:val="none" w:sz="0" w:space="0" w:color="auto"/>
        <w:right w:val="none" w:sz="0" w:space="0" w:color="auto"/>
      </w:divBdr>
      <w:divsChild>
        <w:div w:id="49765768">
          <w:marLeft w:val="720"/>
          <w:marRight w:val="0"/>
          <w:marTop w:val="96"/>
          <w:marBottom w:val="0"/>
          <w:divBdr>
            <w:top w:val="none" w:sz="0" w:space="0" w:color="auto"/>
            <w:left w:val="none" w:sz="0" w:space="0" w:color="auto"/>
            <w:bottom w:val="none" w:sz="0" w:space="0" w:color="auto"/>
            <w:right w:val="none" w:sz="0" w:space="0" w:color="auto"/>
          </w:divBdr>
        </w:div>
        <w:div w:id="119960968">
          <w:marLeft w:val="720"/>
          <w:marRight w:val="0"/>
          <w:marTop w:val="96"/>
          <w:marBottom w:val="0"/>
          <w:divBdr>
            <w:top w:val="none" w:sz="0" w:space="0" w:color="auto"/>
            <w:left w:val="none" w:sz="0" w:space="0" w:color="auto"/>
            <w:bottom w:val="none" w:sz="0" w:space="0" w:color="auto"/>
            <w:right w:val="none" w:sz="0" w:space="0" w:color="auto"/>
          </w:divBdr>
        </w:div>
        <w:div w:id="1129979417">
          <w:marLeft w:val="720"/>
          <w:marRight w:val="0"/>
          <w:marTop w:val="96"/>
          <w:marBottom w:val="0"/>
          <w:divBdr>
            <w:top w:val="none" w:sz="0" w:space="0" w:color="auto"/>
            <w:left w:val="none" w:sz="0" w:space="0" w:color="auto"/>
            <w:bottom w:val="none" w:sz="0" w:space="0" w:color="auto"/>
            <w:right w:val="none" w:sz="0" w:space="0" w:color="auto"/>
          </w:divBdr>
        </w:div>
        <w:div w:id="1301492450">
          <w:marLeft w:val="720"/>
          <w:marRight w:val="0"/>
          <w:marTop w:val="96"/>
          <w:marBottom w:val="0"/>
          <w:divBdr>
            <w:top w:val="none" w:sz="0" w:space="0" w:color="auto"/>
            <w:left w:val="none" w:sz="0" w:space="0" w:color="auto"/>
            <w:bottom w:val="none" w:sz="0" w:space="0" w:color="auto"/>
            <w:right w:val="none" w:sz="0" w:space="0" w:color="auto"/>
          </w:divBdr>
        </w:div>
        <w:div w:id="1490168225">
          <w:marLeft w:val="720"/>
          <w:marRight w:val="0"/>
          <w:marTop w:val="96"/>
          <w:marBottom w:val="0"/>
          <w:divBdr>
            <w:top w:val="none" w:sz="0" w:space="0" w:color="auto"/>
            <w:left w:val="none" w:sz="0" w:space="0" w:color="auto"/>
            <w:bottom w:val="none" w:sz="0" w:space="0" w:color="auto"/>
            <w:right w:val="none" w:sz="0" w:space="0" w:color="auto"/>
          </w:divBdr>
        </w:div>
      </w:divsChild>
    </w:div>
    <w:div w:id="896823987">
      <w:bodyDiv w:val="1"/>
      <w:marLeft w:val="0"/>
      <w:marRight w:val="0"/>
      <w:marTop w:val="0"/>
      <w:marBottom w:val="0"/>
      <w:divBdr>
        <w:top w:val="none" w:sz="0" w:space="0" w:color="auto"/>
        <w:left w:val="none" w:sz="0" w:space="0" w:color="auto"/>
        <w:bottom w:val="none" w:sz="0" w:space="0" w:color="auto"/>
        <w:right w:val="none" w:sz="0" w:space="0" w:color="auto"/>
      </w:divBdr>
    </w:div>
    <w:div w:id="933125134">
      <w:bodyDiv w:val="1"/>
      <w:marLeft w:val="0"/>
      <w:marRight w:val="0"/>
      <w:marTop w:val="0"/>
      <w:marBottom w:val="0"/>
      <w:divBdr>
        <w:top w:val="none" w:sz="0" w:space="0" w:color="auto"/>
        <w:left w:val="none" w:sz="0" w:space="0" w:color="auto"/>
        <w:bottom w:val="none" w:sz="0" w:space="0" w:color="auto"/>
        <w:right w:val="none" w:sz="0" w:space="0" w:color="auto"/>
      </w:divBdr>
    </w:div>
    <w:div w:id="1416825471">
      <w:bodyDiv w:val="1"/>
      <w:marLeft w:val="0"/>
      <w:marRight w:val="0"/>
      <w:marTop w:val="0"/>
      <w:marBottom w:val="0"/>
      <w:divBdr>
        <w:top w:val="none" w:sz="0" w:space="0" w:color="auto"/>
        <w:left w:val="none" w:sz="0" w:space="0" w:color="auto"/>
        <w:bottom w:val="none" w:sz="0" w:space="0" w:color="auto"/>
        <w:right w:val="none" w:sz="0" w:space="0" w:color="auto"/>
      </w:divBdr>
      <w:divsChild>
        <w:div w:id="1564098452">
          <w:marLeft w:val="547"/>
          <w:marRight w:val="0"/>
          <w:marTop w:val="120"/>
          <w:marBottom w:val="0"/>
          <w:divBdr>
            <w:top w:val="none" w:sz="0" w:space="0" w:color="auto"/>
            <w:left w:val="none" w:sz="0" w:space="0" w:color="auto"/>
            <w:bottom w:val="none" w:sz="0" w:space="0" w:color="auto"/>
            <w:right w:val="none" w:sz="0" w:space="0" w:color="auto"/>
          </w:divBdr>
        </w:div>
        <w:div w:id="126439585">
          <w:marLeft w:val="547"/>
          <w:marRight w:val="0"/>
          <w:marTop w:val="120"/>
          <w:marBottom w:val="0"/>
          <w:divBdr>
            <w:top w:val="none" w:sz="0" w:space="0" w:color="auto"/>
            <w:left w:val="none" w:sz="0" w:space="0" w:color="auto"/>
            <w:bottom w:val="none" w:sz="0" w:space="0" w:color="auto"/>
            <w:right w:val="none" w:sz="0" w:space="0" w:color="auto"/>
          </w:divBdr>
        </w:div>
      </w:divsChild>
    </w:div>
    <w:div w:id="1688483467">
      <w:bodyDiv w:val="1"/>
      <w:marLeft w:val="0"/>
      <w:marRight w:val="0"/>
      <w:marTop w:val="0"/>
      <w:marBottom w:val="0"/>
      <w:divBdr>
        <w:top w:val="none" w:sz="0" w:space="0" w:color="auto"/>
        <w:left w:val="none" w:sz="0" w:space="0" w:color="auto"/>
        <w:bottom w:val="none" w:sz="0" w:space="0" w:color="auto"/>
        <w:right w:val="none" w:sz="0" w:space="0" w:color="auto"/>
      </w:divBdr>
    </w:div>
    <w:div w:id="1730614752">
      <w:bodyDiv w:val="1"/>
      <w:marLeft w:val="0"/>
      <w:marRight w:val="0"/>
      <w:marTop w:val="0"/>
      <w:marBottom w:val="0"/>
      <w:divBdr>
        <w:top w:val="none" w:sz="0" w:space="0" w:color="auto"/>
        <w:left w:val="none" w:sz="0" w:space="0" w:color="auto"/>
        <w:bottom w:val="none" w:sz="0" w:space="0" w:color="auto"/>
        <w:right w:val="none" w:sz="0" w:space="0" w:color="auto"/>
      </w:divBdr>
    </w:div>
    <w:div w:id="1815563722">
      <w:bodyDiv w:val="1"/>
      <w:marLeft w:val="0"/>
      <w:marRight w:val="0"/>
      <w:marTop w:val="0"/>
      <w:marBottom w:val="0"/>
      <w:divBdr>
        <w:top w:val="none" w:sz="0" w:space="0" w:color="auto"/>
        <w:left w:val="none" w:sz="0" w:space="0" w:color="auto"/>
        <w:bottom w:val="none" w:sz="0" w:space="0" w:color="auto"/>
        <w:right w:val="none" w:sz="0" w:space="0" w:color="auto"/>
      </w:divBdr>
    </w:div>
    <w:div w:id="1901136310">
      <w:bodyDiv w:val="1"/>
      <w:marLeft w:val="0"/>
      <w:marRight w:val="0"/>
      <w:marTop w:val="0"/>
      <w:marBottom w:val="0"/>
      <w:divBdr>
        <w:top w:val="none" w:sz="0" w:space="0" w:color="auto"/>
        <w:left w:val="none" w:sz="0" w:space="0" w:color="auto"/>
        <w:bottom w:val="none" w:sz="0" w:space="0" w:color="auto"/>
        <w:right w:val="none" w:sz="0" w:space="0" w:color="auto"/>
      </w:divBdr>
    </w:div>
    <w:div w:id="202120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kilstuna%20kommun%20mallar\Intern%20mall.dotm" TargetMode="External"/></Relationships>
</file>

<file path=word/theme/theme1.xml><?xml version="1.0" encoding="utf-8"?>
<a:theme xmlns:a="http://schemas.openxmlformats.org/drawingml/2006/main" name="PowerPoint Ea kommun">
  <a:themeElements>
    <a:clrScheme name="Profil 2015">
      <a:dk1>
        <a:sysClr val="windowText" lastClr="000000"/>
      </a:dk1>
      <a:lt1>
        <a:srgbClr val="FFFFFF"/>
      </a:lt1>
      <a:dk2>
        <a:srgbClr val="5AB031"/>
      </a:dk2>
      <a:lt2>
        <a:srgbClr val="FFD500"/>
      </a:lt2>
      <a:accent1>
        <a:srgbClr val="823688"/>
      </a:accent1>
      <a:accent2>
        <a:srgbClr val="00ADB8"/>
      </a:accent2>
      <a:accent3>
        <a:srgbClr val="009DDF"/>
      </a:accent3>
      <a:accent4>
        <a:srgbClr val="EE7203"/>
      </a:accent4>
      <a:accent5>
        <a:srgbClr val="E42313"/>
      </a:accent5>
      <a:accent6>
        <a:srgbClr val="E94287"/>
      </a:accent6>
      <a:hlink>
        <a:srgbClr val="858585"/>
      </a:hlink>
      <a:folHlink>
        <a:srgbClr val="000000"/>
      </a:folHlink>
    </a:clrScheme>
    <a:fontScheme name="Profil 201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1334-4AE0-4E75-8624-BE94068E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mall</Template>
  <TotalTime>0</TotalTime>
  <Pages>4</Pages>
  <Words>1187</Words>
  <Characters>6296</Characters>
  <Application>Microsoft Office Word</Application>
  <DocSecurity>0</DocSecurity>
  <Lines>52</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[Rubrik]</vt:lpstr>
      <vt:lpstr>[Rubrik]</vt:lpstr>
    </vt:vector>
  </TitlesOfParts>
  <Company>Eskilstuna kommun</Company>
  <LinksUpToDate>false</LinksUpToDate>
  <CharactersWithSpaces>7469</CharactersWithSpaces>
  <SharedDoc>false</SharedDoc>
  <HLinks>
    <vt:vector size="6" baseType="variant">
      <vt:variant>
        <vt:i4>2097274</vt:i4>
      </vt:variant>
      <vt:variant>
        <vt:i4>1219</vt:i4>
      </vt:variant>
      <vt:variant>
        <vt:i4>1025</vt:i4>
      </vt:variant>
      <vt:variant>
        <vt:i4>1</vt:i4>
      </vt:variant>
      <vt:variant>
        <vt:lpwstr>Ealogga_A4svv_under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subject/>
  <dc:creator>Annika Jakobsson</dc:creator>
  <cp:keywords/>
  <dc:description/>
  <cp:lastModifiedBy>Annika Linder</cp:lastModifiedBy>
  <cp:revision>2</cp:revision>
  <cp:lastPrinted>2024-10-15T10:00:00Z</cp:lastPrinted>
  <dcterms:created xsi:type="dcterms:W3CDTF">2026-02-10T07:12:00Z</dcterms:created>
  <dcterms:modified xsi:type="dcterms:W3CDTF">2026-02-10T07:12:00Z</dcterms:modified>
</cp:coreProperties>
</file>