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15" w:rsidRPr="00CC7E15" w:rsidRDefault="00151869" w:rsidP="00FA6350">
      <w:pPr>
        <w:tabs>
          <w:tab w:val="left" w:pos="2412"/>
        </w:tabs>
        <w:ind w:right="-995"/>
        <w:rPr>
          <w:b/>
          <w:sz w:val="28"/>
          <w:szCs w:val="28"/>
          <w:u w:val="single"/>
          <w:lang w:val="en-US"/>
        </w:rPr>
      </w:pPr>
      <w:r>
        <w:rPr>
          <w:b/>
          <w:noProof/>
          <w:sz w:val="28"/>
          <w:szCs w:val="28"/>
          <w:u w:val="single"/>
        </w:rPr>
        <w:pict>
          <v:shapetype id="_x0000_t202" coordsize="21600,21600" o:spt="202" path="m,l,21600r21600,l21600,xe">
            <v:stroke joinstyle="miter"/>
            <v:path gradientshapeok="t" o:connecttype="rect"/>
          </v:shapetype>
          <v:shape id="_x0000_s1030" type="#_x0000_t202" style="position:absolute;margin-left:-36.35pt;margin-top:-58.1pt;width:437.25pt;height:92.25pt;z-index:251665408" filled="f" fillcolor="#0c9" stroked="f">
            <v:shadow on="t" color="black"/>
            <v:textbox style="mso-next-textbox:#_x0000_s1030">
              <w:txbxContent>
                <w:p w:rsidR="000E6BA7" w:rsidRDefault="000E6BA7" w:rsidP="00CC7E15">
                  <w:pPr>
                    <w:jc w:val="center"/>
                    <w:rPr>
                      <w:rFonts w:ascii="Arial" w:hAnsi="Arial" w:cs="Arial"/>
                      <w:b/>
                      <w:bCs/>
                      <w:shadow/>
                      <w:color w:val="999999"/>
                      <w:sz w:val="40"/>
                      <w:szCs w:val="40"/>
                    </w:rPr>
                  </w:pPr>
                  <w:r>
                    <w:rPr>
                      <w:rFonts w:ascii="Arial" w:hAnsi="Arial" w:cs="Arial"/>
                      <w:b/>
                      <w:bCs/>
                      <w:shadow/>
                      <w:color w:val="999999"/>
                      <w:sz w:val="32"/>
                      <w:szCs w:val="40"/>
                    </w:rPr>
                    <w:t xml:space="preserve">                                                                                                                                                                  </w:t>
                  </w:r>
                </w:p>
                <w:p w:rsidR="000E6BA7" w:rsidRPr="00687904" w:rsidRDefault="000E6BA7" w:rsidP="00CC7E15">
                  <w:pPr>
                    <w:jc w:val="center"/>
                    <w:rPr>
                      <w:sz w:val="36"/>
                      <w:szCs w:val="36"/>
                    </w:rPr>
                  </w:pPr>
                  <w:r>
                    <w:rPr>
                      <w:noProof/>
                      <w:sz w:val="15"/>
                      <w:szCs w:val="15"/>
                    </w:rPr>
                    <w:drawing>
                      <wp:inline distT="0" distB="0" distL="0" distR="0">
                        <wp:extent cx="1590675" cy="676275"/>
                        <wp:effectExtent l="19050" t="0" r="9525" b="0"/>
                        <wp:docPr id="6" name="Bild 6" descr="http://www.spf.se/spf/uploads/Intranet/logotyp/bilder/e-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f.se/spf/uploads/Intranet/logotyp/bilder/e-post.gif"/>
                                <pic:cNvPicPr>
                                  <a:picLocks noChangeAspect="1" noChangeArrowheads="1"/>
                                </pic:cNvPicPr>
                              </pic:nvPicPr>
                              <pic:blipFill>
                                <a:blip r:embed="rId7" r:link="rId8"/>
                                <a:srcRect/>
                                <a:stretch>
                                  <a:fillRect/>
                                </a:stretch>
                              </pic:blipFill>
                              <pic:spPr bwMode="auto">
                                <a:xfrm>
                                  <a:off x="0" y="0"/>
                                  <a:ext cx="1590675" cy="676275"/>
                                </a:xfrm>
                                <a:prstGeom prst="rect">
                                  <a:avLst/>
                                </a:prstGeom>
                                <a:noFill/>
                                <a:ln w="9525">
                                  <a:noFill/>
                                  <a:miter lim="800000"/>
                                  <a:headEnd/>
                                  <a:tailEnd/>
                                </a:ln>
                              </pic:spPr>
                            </pic:pic>
                          </a:graphicData>
                        </a:graphic>
                      </wp:inline>
                    </w:drawing>
                  </w:r>
                  <w:r>
                    <w:rPr>
                      <w:sz w:val="36"/>
                      <w:szCs w:val="36"/>
                    </w:rPr>
                    <w:t xml:space="preserve">     </w:t>
                  </w:r>
                  <w:r w:rsidRPr="00183520">
                    <w:rPr>
                      <w:rFonts w:ascii="Calibri" w:hAnsi="Calibri"/>
                      <w:b/>
                      <w:color w:val="1F497D"/>
                      <w:sz w:val="40"/>
                      <w:szCs w:val="40"/>
                    </w:rPr>
                    <w:t>108 Vänkretsen Eslöv</w:t>
                  </w:r>
                </w:p>
                <w:p w:rsidR="000E6BA7" w:rsidRPr="00183520" w:rsidRDefault="000E6BA7" w:rsidP="00CC7E15">
                  <w:pPr>
                    <w:rPr>
                      <w:rFonts w:ascii="Calibri" w:hAnsi="Calibri"/>
                      <w:b/>
                      <w:sz w:val="40"/>
                      <w:szCs w:val="40"/>
                    </w:rPr>
                  </w:pPr>
                </w:p>
              </w:txbxContent>
            </v:textbox>
          </v:shape>
        </w:pict>
      </w:r>
    </w:p>
    <w:p w:rsidR="00CC7E15" w:rsidRDefault="00CC7E15" w:rsidP="00FA6350">
      <w:pPr>
        <w:tabs>
          <w:tab w:val="left" w:pos="2412"/>
        </w:tabs>
        <w:ind w:right="-995"/>
        <w:rPr>
          <w:b/>
          <w:sz w:val="56"/>
          <w:szCs w:val="56"/>
          <w:u w:val="single"/>
          <w:lang w:val="en-US"/>
        </w:rPr>
      </w:pPr>
    </w:p>
    <w:p w:rsidR="00FA6350" w:rsidRPr="00BD35A1" w:rsidRDefault="00FA6350" w:rsidP="00FA6350">
      <w:pPr>
        <w:tabs>
          <w:tab w:val="left" w:pos="2412"/>
        </w:tabs>
        <w:ind w:right="-995"/>
        <w:rPr>
          <w:b/>
          <w:sz w:val="56"/>
          <w:szCs w:val="56"/>
          <w:u w:val="single"/>
          <w:lang w:val="en-US"/>
        </w:rPr>
      </w:pPr>
      <w:r w:rsidRPr="00BD35A1">
        <w:rPr>
          <w:b/>
          <w:sz w:val="56"/>
          <w:szCs w:val="56"/>
          <w:u w:val="single"/>
          <w:lang w:val="en-US"/>
        </w:rPr>
        <w:t xml:space="preserve">V Ä N K R E T S E N </w:t>
      </w:r>
      <w:proofErr w:type="spellStart"/>
      <w:r w:rsidRPr="00BD35A1">
        <w:rPr>
          <w:b/>
          <w:sz w:val="56"/>
          <w:szCs w:val="56"/>
          <w:u w:val="single"/>
          <w:lang w:val="en-US"/>
        </w:rPr>
        <w:t>N</w:t>
      </w:r>
      <w:proofErr w:type="spellEnd"/>
      <w:r w:rsidRPr="00BD35A1">
        <w:rPr>
          <w:b/>
          <w:sz w:val="56"/>
          <w:szCs w:val="56"/>
          <w:u w:val="single"/>
          <w:lang w:val="en-US"/>
        </w:rPr>
        <w:t xml:space="preserve"> Y T </w:t>
      </w:r>
      <w:proofErr w:type="spellStart"/>
      <w:r w:rsidRPr="00BD35A1">
        <w:rPr>
          <w:b/>
          <w:sz w:val="56"/>
          <w:szCs w:val="56"/>
          <w:u w:val="single"/>
          <w:lang w:val="en-US"/>
        </w:rPr>
        <w:t>T</w:t>
      </w:r>
      <w:proofErr w:type="spellEnd"/>
    </w:p>
    <w:p w:rsidR="00FA6350" w:rsidRDefault="0073473D">
      <w:pPr>
        <w:rPr>
          <w:lang w:val="en-US"/>
        </w:rPr>
      </w:pPr>
      <w:r w:rsidRPr="00151869">
        <w:rPr>
          <w:noProof/>
          <w:lang w:val="en-US" w:eastAsia="en-US"/>
        </w:rPr>
        <w:pict>
          <v:shape id="_x0000_s1027" type="#_x0000_t202" style="position:absolute;margin-left:-51.35pt;margin-top:2.55pt;width:552pt;height:123.05pt;z-index:251660288;mso-width-relative:margin;mso-height-relative:margin" fillcolor="white [3212]" strokecolor="black [3213]">
            <v:textbox style="mso-next-textbox:#_x0000_s1027">
              <w:txbxContent>
                <w:p w:rsidR="000E6BA7" w:rsidRDefault="000E6BA7" w:rsidP="00571B39">
                  <w:pPr>
                    <w:jc w:val="center"/>
                    <w:rPr>
                      <w:b/>
                      <w:sz w:val="36"/>
                      <w:szCs w:val="36"/>
                    </w:rPr>
                  </w:pPr>
                  <w:r>
                    <w:rPr>
                      <w:b/>
                      <w:sz w:val="36"/>
                      <w:szCs w:val="36"/>
                    </w:rPr>
                    <w:t>Fortsatta restriktioner</w:t>
                  </w:r>
                </w:p>
                <w:p w:rsidR="000E6BA7" w:rsidRDefault="000E6BA7" w:rsidP="00571B39">
                  <w:pPr>
                    <w:rPr>
                      <w:sz w:val="32"/>
                      <w:szCs w:val="32"/>
                    </w:rPr>
                  </w:pPr>
                  <w:r>
                    <w:rPr>
                      <w:sz w:val="32"/>
                      <w:szCs w:val="32"/>
                    </w:rPr>
                    <w:t>Vi tvingas avvakta ytte</w:t>
                  </w:r>
                  <w:r w:rsidR="0073473D">
                    <w:rPr>
                      <w:sz w:val="32"/>
                      <w:szCs w:val="32"/>
                    </w:rPr>
                    <w:t>rlig</w:t>
                  </w:r>
                  <w:r>
                    <w:rPr>
                      <w:sz w:val="32"/>
                      <w:szCs w:val="32"/>
                    </w:rPr>
                    <w:t>are innan vi kan hoppas på att kunna återuppta alla de aktiviteter och programpunkter som är på paus.</w:t>
                  </w:r>
                </w:p>
                <w:p w:rsidR="000E6BA7" w:rsidRPr="004E5378" w:rsidRDefault="000E6BA7" w:rsidP="00571B39">
                  <w:pPr>
                    <w:rPr>
                      <w:sz w:val="32"/>
                      <w:szCs w:val="32"/>
                    </w:rPr>
                  </w:pPr>
                  <w:r>
                    <w:rPr>
                      <w:sz w:val="32"/>
                      <w:szCs w:val="32"/>
                    </w:rPr>
                    <w:t>Situationen kommer att ses över igen den 29 mars och innan dess sker inga förändringar.</w:t>
                  </w:r>
                </w:p>
                <w:p w:rsidR="000E6BA7" w:rsidRDefault="000E6BA7">
                  <w:pPr>
                    <w:rPr>
                      <w:sz w:val="28"/>
                      <w:szCs w:val="28"/>
                    </w:rPr>
                  </w:pPr>
                </w:p>
                <w:p w:rsidR="000E6BA7" w:rsidRPr="00F039B4" w:rsidRDefault="000E6BA7">
                  <w:pPr>
                    <w:rPr>
                      <w:sz w:val="22"/>
                      <w:szCs w:val="22"/>
                    </w:rPr>
                  </w:pPr>
                </w:p>
              </w:txbxContent>
            </v:textbox>
          </v:shape>
        </w:pict>
      </w:r>
    </w:p>
    <w:p w:rsidR="00D97458" w:rsidRPr="00F376F4" w:rsidRDefault="0073473D">
      <w:pPr>
        <w:rPr>
          <w:b/>
          <w:lang w:val="en-US"/>
        </w:rPr>
      </w:pPr>
      <w:r>
        <w:rPr>
          <w:b/>
          <w:noProof/>
        </w:rPr>
        <w:pict>
          <v:shape id="_x0000_s1044" type="#_x0000_t202" style="position:absolute;margin-left:-51.35pt;margin-top:115.65pt;width:285.75pt;height:305.25pt;z-index:251672576;mso-position-horizontal-relative:text;mso-position-vertical-relative:text;mso-width-relative:margin;mso-height-relative:margin">
            <v:textbox style="mso-next-textbox:#_x0000_s1044">
              <w:txbxContent>
                <w:p w:rsidR="000E6BA7" w:rsidRPr="000E6BA7" w:rsidRDefault="000E6BA7" w:rsidP="000E6BA7">
                  <w:pPr>
                    <w:jc w:val="center"/>
                    <w:rPr>
                      <w:b/>
                      <w:sz w:val="36"/>
                      <w:szCs w:val="36"/>
                    </w:rPr>
                  </w:pPr>
                  <w:r w:rsidRPr="000E6BA7">
                    <w:rPr>
                      <w:b/>
                      <w:sz w:val="36"/>
                      <w:szCs w:val="36"/>
                    </w:rPr>
                    <w:t>Bokstavsgåtan</w:t>
                  </w:r>
                </w:p>
                <w:p w:rsidR="000E6BA7" w:rsidRPr="0073473D" w:rsidRDefault="000E6BA7" w:rsidP="000E6BA7">
                  <w:pPr>
                    <w:rPr>
                      <w:sz w:val="28"/>
                      <w:szCs w:val="28"/>
                    </w:rPr>
                  </w:pPr>
                  <w:r w:rsidRPr="0073473D">
                    <w:rPr>
                      <w:sz w:val="28"/>
                      <w:szCs w:val="28"/>
                    </w:rPr>
                    <w:t>Då Corona inte tycks ge sig gör vi en ny bokstavsrebus i vår stad. Ensam eller i sällskap med någon kan vi ju njuta</w:t>
                  </w:r>
                  <w:r w:rsidR="0073473D">
                    <w:rPr>
                      <w:sz w:val="28"/>
                      <w:szCs w:val="28"/>
                    </w:rPr>
                    <w:t xml:space="preserve"> av en promenad eller cykeltur.</w:t>
                  </w:r>
                </w:p>
                <w:p w:rsidR="000E6BA7" w:rsidRPr="0073473D" w:rsidRDefault="000E6BA7" w:rsidP="000E6BA7">
                  <w:pPr>
                    <w:rPr>
                      <w:sz w:val="28"/>
                      <w:szCs w:val="28"/>
                    </w:rPr>
                  </w:pPr>
                  <w:r w:rsidRPr="0073473D">
                    <w:rPr>
                      <w:sz w:val="28"/>
                      <w:szCs w:val="28"/>
                    </w:rPr>
                    <w:t>Vi har listat en del adresser. På varje adress finns det en lapp på postlådan eller på glasruta i flerfamiljshus med en bokstav.</w:t>
                  </w:r>
                </w:p>
                <w:p w:rsidR="000E6BA7" w:rsidRPr="0073473D" w:rsidRDefault="000E6BA7" w:rsidP="000E6BA7">
                  <w:pPr>
                    <w:rPr>
                      <w:sz w:val="28"/>
                      <w:szCs w:val="28"/>
                    </w:rPr>
                  </w:pPr>
                  <w:r w:rsidRPr="0073473D">
                    <w:rPr>
                      <w:sz w:val="28"/>
                      <w:szCs w:val="28"/>
                      <w:u w:val="single"/>
                    </w:rPr>
                    <w:t>Formulär finns att hämta utanför</w:t>
                  </w:r>
                  <w:r w:rsidRPr="0073473D">
                    <w:rPr>
                      <w:sz w:val="28"/>
                      <w:szCs w:val="28"/>
                    </w:rPr>
                    <w:t xml:space="preserve"> </w:t>
                  </w:r>
                  <w:r w:rsidRPr="0073473D">
                    <w:rPr>
                      <w:sz w:val="28"/>
                      <w:szCs w:val="28"/>
                      <w:u w:val="single"/>
                    </w:rPr>
                    <w:t>Odengatan 3 E och Vångavägen 36 under tiden 1 mars – 7 mars mellan 9.00 o 18.00</w:t>
                  </w:r>
                </w:p>
                <w:p w:rsidR="000E6BA7" w:rsidRPr="0073473D" w:rsidRDefault="000E6BA7" w:rsidP="000E6BA7">
                  <w:pPr>
                    <w:rPr>
                      <w:sz w:val="28"/>
                      <w:szCs w:val="28"/>
                    </w:rPr>
                  </w:pPr>
                  <w:r w:rsidRPr="0073473D">
                    <w:rPr>
                      <w:sz w:val="28"/>
                      <w:szCs w:val="28"/>
                    </w:rPr>
                    <w:t>Akti</w:t>
                  </w:r>
                  <w:r w:rsidR="0073473D" w:rsidRPr="0073473D">
                    <w:rPr>
                      <w:sz w:val="28"/>
                      <w:szCs w:val="28"/>
                    </w:rPr>
                    <w:t>viteten pågår under mars och april.</w:t>
                  </w:r>
                </w:p>
                <w:p w:rsidR="000E6BA7" w:rsidRPr="0073473D" w:rsidRDefault="000E6BA7" w:rsidP="000E6BA7">
                  <w:pPr>
                    <w:rPr>
                      <w:sz w:val="28"/>
                      <w:szCs w:val="28"/>
                    </w:rPr>
                  </w:pPr>
                  <w:r w:rsidRPr="0073473D">
                    <w:rPr>
                      <w:sz w:val="28"/>
                      <w:szCs w:val="28"/>
                    </w:rPr>
                    <w:t>L</w:t>
                  </w:r>
                  <w:r w:rsidR="0073473D" w:rsidRPr="0073473D">
                    <w:rPr>
                      <w:sz w:val="28"/>
                      <w:szCs w:val="28"/>
                    </w:rPr>
                    <w:t>ycka till o ut o leta bokstäver</w:t>
                  </w:r>
                </w:p>
                <w:p w:rsidR="000E6BA7" w:rsidRPr="0073473D" w:rsidRDefault="000E6BA7" w:rsidP="000E6BA7">
                  <w:pPr>
                    <w:rPr>
                      <w:sz w:val="28"/>
                      <w:szCs w:val="28"/>
                    </w:rPr>
                  </w:pPr>
                  <w:r w:rsidRPr="0073473D">
                    <w:rPr>
                      <w:sz w:val="28"/>
                      <w:szCs w:val="28"/>
                    </w:rPr>
                    <w:t>Britt o Gun-Britt</w:t>
                  </w:r>
                </w:p>
                <w:p w:rsidR="000E6BA7" w:rsidRPr="000E6BA7" w:rsidRDefault="000E6BA7" w:rsidP="000E6BA7">
                  <w:pPr>
                    <w:rPr>
                      <w:sz w:val="28"/>
                      <w:szCs w:val="28"/>
                    </w:rPr>
                  </w:pPr>
                </w:p>
                <w:p w:rsidR="000E6BA7" w:rsidRPr="00C01EE0" w:rsidRDefault="000E6BA7" w:rsidP="000E6BA7">
                  <w:pPr>
                    <w:rPr>
                      <w:b/>
                      <w:sz w:val="16"/>
                      <w:szCs w:val="16"/>
                    </w:rPr>
                  </w:pPr>
                </w:p>
                <w:p w:rsidR="000E6BA7" w:rsidRPr="00492898" w:rsidRDefault="000E6BA7" w:rsidP="000E6BA7">
                  <w:pPr>
                    <w:rPr>
                      <w:sz w:val="28"/>
                      <w:szCs w:val="28"/>
                    </w:rPr>
                  </w:pPr>
                </w:p>
                <w:p w:rsidR="000E6BA7" w:rsidRPr="00492898" w:rsidRDefault="000E6BA7" w:rsidP="000E6BA7">
                  <w:pPr>
                    <w:rPr>
                      <w:sz w:val="28"/>
                      <w:szCs w:val="28"/>
                    </w:rPr>
                  </w:pPr>
                </w:p>
              </w:txbxContent>
            </v:textbox>
          </v:shape>
        </w:pict>
      </w:r>
      <w:r>
        <w:rPr>
          <w:b/>
          <w:noProof/>
        </w:rPr>
        <w:pict>
          <v:shape id="_x0000_s1043" type="#_x0000_t202" style="position:absolute;margin-left:239.25pt;margin-top:366.15pt;width:262.4pt;height:187.2pt;z-index:251671552;mso-position-horizontal-relative:text;mso-position-vertical-relative:text;mso-width-relative:margin;mso-height-relative:margin">
            <v:textbox style="mso-next-textbox:#_x0000_s1043">
              <w:txbxContent>
                <w:p w:rsidR="000E6BA7" w:rsidRPr="000711D4" w:rsidRDefault="000E6BA7" w:rsidP="000E6BA7">
                  <w:pPr>
                    <w:rPr>
                      <w:b/>
                      <w:sz w:val="32"/>
                      <w:szCs w:val="32"/>
                    </w:rPr>
                  </w:pPr>
                  <w:r w:rsidRPr="000711D4">
                    <w:rPr>
                      <w:b/>
                      <w:sz w:val="32"/>
                      <w:szCs w:val="32"/>
                    </w:rPr>
                    <w:t>Ensamma</w:t>
                  </w:r>
                </w:p>
                <w:p w:rsidR="000E6BA7" w:rsidRPr="00492898" w:rsidRDefault="000E6BA7" w:rsidP="000E6BA7">
                  <w:pPr>
                    <w:rPr>
                      <w:sz w:val="28"/>
                      <w:szCs w:val="28"/>
                    </w:rPr>
                  </w:pPr>
                  <w:r>
                    <w:rPr>
                      <w:sz w:val="28"/>
                      <w:szCs w:val="28"/>
                    </w:rPr>
                    <w:t>Även i år har vi har beviljats bidrag från socialstyrelsen för att motverka ofrivillig ensamhet. Dessa aktiviteter kommer dock inte att genomföras förrän framåt sommaren. Förhoppningsvis kan vi till hösten återuppta ”seniorsurfarna” som vi tvingades avbryta p.g.a. pandemin.</w:t>
                  </w:r>
                </w:p>
              </w:txbxContent>
            </v:textbox>
          </v:shape>
        </w:pict>
      </w:r>
      <w:r>
        <w:rPr>
          <w:b/>
          <w:noProof/>
        </w:rPr>
        <w:pict>
          <v:shape id="_x0000_s1035" type="#_x0000_t202" style="position:absolute;margin-left:238.5pt;margin-top:115.65pt;width:262.4pt;height:244.5pt;z-index:251668480;mso-position-horizontal-relative:text;mso-position-vertical-relative:text;mso-width-relative:margin;mso-height-relative:margin">
            <v:textbox style="mso-next-textbox:#_x0000_s1035">
              <w:txbxContent>
                <w:p w:rsidR="000E6BA7" w:rsidRPr="00492898" w:rsidRDefault="000E6BA7" w:rsidP="0073693F">
                  <w:pPr>
                    <w:rPr>
                      <w:b/>
                      <w:sz w:val="36"/>
                      <w:szCs w:val="36"/>
                    </w:rPr>
                  </w:pPr>
                  <w:r w:rsidRPr="00492898">
                    <w:rPr>
                      <w:b/>
                      <w:sz w:val="36"/>
                      <w:szCs w:val="36"/>
                    </w:rPr>
                    <w:t>Aktivitetsinformation</w:t>
                  </w:r>
                </w:p>
                <w:p w:rsidR="000E6BA7" w:rsidRDefault="000E6BA7" w:rsidP="0073693F">
                  <w:pPr>
                    <w:rPr>
                      <w:sz w:val="28"/>
                      <w:szCs w:val="28"/>
                    </w:rPr>
                  </w:pPr>
                  <w:r>
                    <w:rPr>
                      <w:sz w:val="28"/>
                      <w:szCs w:val="28"/>
                    </w:rPr>
                    <w:t xml:space="preserve">Följande </w:t>
                  </w:r>
                  <w:r w:rsidRPr="004E5378">
                    <w:rPr>
                      <w:b/>
                      <w:sz w:val="28"/>
                      <w:szCs w:val="28"/>
                    </w:rPr>
                    <w:t>u</w:t>
                  </w:r>
                  <w:r w:rsidRPr="00C20F59">
                    <w:rPr>
                      <w:b/>
                      <w:sz w:val="28"/>
                      <w:szCs w:val="28"/>
                    </w:rPr>
                    <w:t xml:space="preserve">tomhusaktiviteter </w:t>
                  </w:r>
                  <w:r>
                    <w:rPr>
                      <w:b/>
                      <w:sz w:val="28"/>
                      <w:szCs w:val="28"/>
                    </w:rPr>
                    <w:t>pågår</w:t>
                  </w:r>
                  <w:r w:rsidRPr="004E5378">
                    <w:rPr>
                      <w:sz w:val="28"/>
                      <w:szCs w:val="28"/>
                    </w:rPr>
                    <w:t xml:space="preserve"> som planerat.</w:t>
                  </w:r>
                </w:p>
                <w:p w:rsidR="000E6BA7" w:rsidRDefault="000E6BA7" w:rsidP="0073693F">
                  <w:pPr>
                    <w:rPr>
                      <w:sz w:val="28"/>
                      <w:szCs w:val="28"/>
                    </w:rPr>
                  </w:pPr>
                  <w:proofErr w:type="spellStart"/>
                  <w:proofErr w:type="gramStart"/>
                  <w:r>
                    <w:rPr>
                      <w:sz w:val="28"/>
                      <w:szCs w:val="28"/>
                    </w:rPr>
                    <w:t>-</w:t>
                  </w:r>
                  <w:proofErr w:type="gramEnd"/>
                  <w:r>
                    <w:rPr>
                      <w:sz w:val="28"/>
                      <w:szCs w:val="28"/>
                    </w:rPr>
                    <w:t>Måndagsvandring</w:t>
                  </w:r>
                  <w:proofErr w:type="spellEnd"/>
                </w:p>
                <w:p w:rsidR="000E6BA7" w:rsidRDefault="000E6BA7" w:rsidP="0073693F">
                  <w:pPr>
                    <w:rPr>
                      <w:sz w:val="28"/>
                      <w:szCs w:val="28"/>
                    </w:rPr>
                  </w:pPr>
                  <w:proofErr w:type="spellStart"/>
                  <w:proofErr w:type="gramStart"/>
                  <w:r>
                    <w:rPr>
                      <w:sz w:val="28"/>
                      <w:szCs w:val="28"/>
                    </w:rPr>
                    <w:t>-</w:t>
                  </w:r>
                  <w:proofErr w:type="gramEnd"/>
                  <w:r>
                    <w:rPr>
                      <w:sz w:val="28"/>
                      <w:szCs w:val="28"/>
                    </w:rPr>
                    <w:t>Stadsvandring</w:t>
                  </w:r>
                  <w:proofErr w:type="spellEnd"/>
                </w:p>
                <w:p w:rsidR="000E6BA7" w:rsidRDefault="000E6BA7" w:rsidP="0073693F">
                  <w:pPr>
                    <w:rPr>
                      <w:sz w:val="28"/>
                      <w:szCs w:val="28"/>
                    </w:rPr>
                  </w:pPr>
                  <w:proofErr w:type="spellStart"/>
                  <w:proofErr w:type="gramStart"/>
                  <w:r>
                    <w:rPr>
                      <w:sz w:val="28"/>
                      <w:szCs w:val="28"/>
                    </w:rPr>
                    <w:t>-</w:t>
                  </w:r>
                  <w:proofErr w:type="gramEnd"/>
                  <w:r>
                    <w:rPr>
                      <w:sz w:val="28"/>
                      <w:szCs w:val="28"/>
                    </w:rPr>
                    <w:t>Cykling</w:t>
                  </w:r>
                  <w:proofErr w:type="spellEnd"/>
                  <w:r>
                    <w:rPr>
                      <w:sz w:val="28"/>
                      <w:szCs w:val="28"/>
                    </w:rPr>
                    <w:tab/>
                  </w:r>
                  <w:r>
                    <w:rPr>
                      <w:sz w:val="28"/>
                      <w:szCs w:val="28"/>
                    </w:rPr>
                    <w:tab/>
                  </w:r>
                </w:p>
                <w:p w:rsidR="000E6BA7" w:rsidRDefault="000E6BA7" w:rsidP="0073693F">
                  <w:pPr>
                    <w:rPr>
                      <w:sz w:val="28"/>
                      <w:szCs w:val="28"/>
                    </w:rPr>
                  </w:pPr>
                  <w:proofErr w:type="spellStart"/>
                  <w:proofErr w:type="gramStart"/>
                  <w:r>
                    <w:rPr>
                      <w:sz w:val="28"/>
                      <w:szCs w:val="28"/>
                    </w:rPr>
                    <w:t>-</w:t>
                  </w:r>
                  <w:proofErr w:type="gramEnd"/>
                  <w:r>
                    <w:rPr>
                      <w:sz w:val="28"/>
                      <w:szCs w:val="28"/>
                    </w:rPr>
                    <w:t>Discgolf</w:t>
                  </w:r>
                  <w:proofErr w:type="spellEnd"/>
                </w:p>
                <w:p w:rsidR="000E6BA7" w:rsidRDefault="000E6BA7" w:rsidP="00C20F59">
                  <w:pPr>
                    <w:rPr>
                      <w:sz w:val="20"/>
                    </w:rPr>
                  </w:pPr>
                  <w:r>
                    <w:rPr>
                      <w:sz w:val="20"/>
                    </w:rPr>
                    <w:t xml:space="preserve">(Dock ej </w:t>
                  </w:r>
                  <w:proofErr w:type="spellStart"/>
                  <w:r>
                    <w:rPr>
                      <w:sz w:val="20"/>
                    </w:rPr>
                    <w:t>Boul</w:t>
                  </w:r>
                  <w:proofErr w:type="spellEnd"/>
                  <w:r>
                    <w:rPr>
                      <w:sz w:val="20"/>
                    </w:rPr>
                    <w:t xml:space="preserve"> –</w:t>
                  </w:r>
                  <w:r w:rsidR="0073473D">
                    <w:rPr>
                      <w:sz w:val="20"/>
                    </w:rPr>
                    <w:t xml:space="preserve"> Det blir för trångt</w:t>
                  </w:r>
                  <w:r>
                    <w:rPr>
                      <w:sz w:val="20"/>
                    </w:rPr>
                    <w:t>)</w:t>
                  </w:r>
                </w:p>
                <w:p w:rsidR="000E6BA7" w:rsidRDefault="000E6BA7" w:rsidP="00C20F59">
                  <w:pPr>
                    <w:rPr>
                      <w:sz w:val="20"/>
                    </w:rPr>
                  </w:pPr>
                </w:p>
                <w:p w:rsidR="000E6BA7" w:rsidRPr="00BD6A7E" w:rsidRDefault="000E6BA7" w:rsidP="0073693F">
                  <w:pPr>
                    <w:rPr>
                      <w:sz w:val="28"/>
                      <w:szCs w:val="28"/>
                    </w:rPr>
                  </w:pPr>
                  <w:r>
                    <w:rPr>
                      <w:sz w:val="28"/>
                      <w:szCs w:val="28"/>
                    </w:rPr>
                    <w:t xml:space="preserve">Alla </w:t>
                  </w:r>
                  <w:r w:rsidRPr="00C20F59">
                    <w:rPr>
                      <w:b/>
                      <w:sz w:val="32"/>
                      <w:szCs w:val="32"/>
                    </w:rPr>
                    <w:t>inomhusaktiviteter pausas</w:t>
                  </w:r>
                  <w:r>
                    <w:rPr>
                      <w:sz w:val="28"/>
                      <w:szCs w:val="28"/>
                    </w:rPr>
                    <w:t xml:space="preserve"> i väntan på att smittspridningen skall lägga sig. </w:t>
                  </w:r>
                </w:p>
                <w:p w:rsidR="000E6BA7" w:rsidRPr="00492898" w:rsidRDefault="000E6BA7" w:rsidP="00C20F59">
                  <w:pPr>
                    <w:rPr>
                      <w:sz w:val="28"/>
                      <w:szCs w:val="28"/>
                    </w:rPr>
                  </w:pPr>
                </w:p>
                <w:p w:rsidR="000E6BA7" w:rsidRPr="00492898" w:rsidRDefault="000E6BA7" w:rsidP="00C20F59">
                  <w:pPr>
                    <w:rPr>
                      <w:sz w:val="28"/>
                      <w:szCs w:val="28"/>
                    </w:rPr>
                  </w:pPr>
                </w:p>
              </w:txbxContent>
            </v:textbox>
          </v:shape>
        </w:pict>
      </w:r>
      <w:r>
        <w:rPr>
          <w:b/>
          <w:noProof/>
        </w:rPr>
        <w:pict>
          <v:shape id="_x0000_s1038" type="#_x0000_t202" style="position:absolute;margin-left:-51.35pt;margin-top:424.65pt;width:285.75pt;height:127.5pt;z-index:251670528;mso-position-horizontal-relative:text;mso-position-vertical-relative:text;mso-width-relative:margin;mso-height-relative:margin">
            <v:textbox style="mso-next-textbox:#_x0000_s1038">
              <w:txbxContent>
                <w:p w:rsidR="000E6BA7" w:rsidRPr="0073473D" w:rsidRDefault="000E6BA7" w:rsidP="0073693F">
                  <w:pPr>
                    <w:rPr>
                      <w:szCs w:val="24"/>
                    </w:rPr>
                  </w:pPr>
                  <w:r w:rsidRPr="0073473D">
                    <w:rPr>
                      <w:b/>
                      <w:szCs w:val="24"/>
                    </w:rPr>
                    <w:t>Årsmötet</w:t>
                  </w:r>
                  <w:r w:rsidRPr="0073473D">
                    <w:rPr>
                      <w:szCs w:val="24"/>
                    </w:rPr>
                    <w:t xml:space="preserve"> som var planerat till 1 feb har skjutits upp. Nytt datum har ännu inte fastställts.</w:t>
                  </w:r>
                </w:p>
                <w:p w:rsidR="000E6BA7" w:rsidRPr="0073473D" w:rsidRDefault="000E6BA7" w:rsidP="0073693F">
                  <w:pPr>
                    <w:rPr>
                      <w:b/>
                      <w:szCs w:val="24"/>
                    </w:rPr>
                  </w:pPr>
                  <w:r w:rsidRPr="0073473D">
                    <w:rPr>
                      <w:b/>
                      <w:szCs w:val="24"/>
                    </w:rPr>
                    <w:t>Medlemsavgift 2021</w:t>
                  </w:r>
                </w:p>
                <w:p w:rsidR="000E6BA7" w:rsidRPr="0073473D" w:rsidRDefault="000E6BA7" w:rsidP="0073693F">
                  <w:pPr>
                    <w:rPr>
                      <w:szCs w:val="24"/>
                    </w:rPr>
                  </w:pPr>
                  <w:r w:rsidRPr="0073473D">
                    <w:rPr>
                      <w:szCs w:val="24"/>
                    </w:rPr>
                    <w:t xml:space="preserve">Avi skickas ut från förbundet i slutet av jan. Avgiften skall alltså INTE betalas till 108:an. </w:t>
                  </w:r>
                </w:p>
                <w:p w:rsidR="000E6BA7" w:rsidRPr="0073473D" w:rsidRDefault="000E6BA7" w:rsidP="0073693F">
                  <w:pPr>
                    <w:rPr>
                      <w:szCs w:val="24"/>
                    </w:rPr>
                  </w:pPr>
                  <w:r w:rsidRPr="0073473D">
                    <w:rPr>
                      <w:szCs w:val="24"/>
                    </w:rPr>
                    <w:t>Rätt bankgiro är 505-1743</w:t>
                  </w:r>
                </w:p>
                <w:p w:rsidR="000E6BA7" w:rsidRPr="00C01EE0" w:rsidRDefault="000E6BA7" w:rsidP="0073693F">
                  <w:pPr>
                    <w:rPr>
                      <w:b/>
                      <w:sz w:val="16"/>
                      <w:szCs w:val="16"/>
                    </w:rPr>
                  </w:pPr>
                </w:p>
                <w:p w:rsidR="000E6BA7" w:rsidRPr="00492898" w:rsidRDefault="000E6BA7" w:rsidP="0073693F">
                  <w:pPr>
                    <w:rPr>
                      <w:sz w:val="28"/>
                      <w:szCs w:val="28"/>
                    </w:rPr>
                  </w:pPr>
                </w:p>
                <w:p w:rsidR="000E6BA7" w:rsidRPr="00492898" w:rsidRDefault="000E6BA7" w:rsidP="009D3DCF">
                  <w:pPr>
                    <w:rPr>
                      <w:sz w:val="28"/>
                      <w:szCs w:val="28"/>
                    </w:rPr>
                  </w:pPr>
                </w:p>
              </w:txbxContent>
            </v:textbox>
          </v:shape>
        </w:pict>
      </w:r>
    </w:p>
    <w:sectPr w:rsidR="00D97458" w:rsidRPr="00F376F4" w:rsidSect="00D9745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BA7" w:rsidRDefault="000E6BA7" w:rsidP="00FA6350">
      <w:r>
        <w:separator/>
      </w:r>
    </w:p>
  </w:endnote>
  <w:endnote w:type="continuationSeparator" w:id="0">
    <w:p w:rsidR="000E6BA7" w:rsidRDefault="000E6BA7" w:rsidP="00FA635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7" w:rsidRDefault="000E6BA7" w:rsidP="00571B39">
    <w:pPr>
      <w:pStyle w:val="Sidfot"/>
    </w:pPr>
    <w:r>
      <w:t>Publicerad 210215</w:t>
    </w:r>
  </w:p>
  <w:p w:rsidR="000E6BA7" w:rsidRPr="00F039B4" w:rsidRDefault="000E6BA7" w:rsidP="00571B39">
    <w:pPr>
      <w:pStyle w:val="Sidfot"/>
    </w:pPr>
    <w:r>
      <w:t>Ny info kommer preliminärt den 31/3</w:t>
    </w:r>
  </w:p>
  <w:p w:rsidR="000E6BA7" w:rsidRDefault="000E6BA7" w:rsidP="00F376F4">
    <w:pPr>
      <w:pStyle w:val="Sidfot"/>
    </w:pPr>
  </w:p>
  <w:p w:rsidR="000E6BA7" w:rsidRDefault="000E6BA7">
    <w:pPr>
      <w:pStyle w:val="Sidfot"/>
    </w:pPr>
  </w:p>
  <w:p w:rsidR="000E6BA7" w:rsidRDefault="000E6BA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BA7" w:rsidRDefault="000E6BA7" w:rsidP="00FA6350">
      <w:r>
        <w:separator/>
      </w:r>
    </w:p>
  </w:footnote>
  <w:footnote w:type="continuationSeparator" w:id="0">
    <w:p w:rsidR="000E6BA7" w:rsidRDefault="000E6BA7" w:rsidP="00FA6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724"/>
    <w:multiLevelType w:val="hybridMultilevel"/>
    <w:tmpl w:val="66D6B26C"/>
    <w:lvl w:ilvl="0" w:tplc="21B80678">
      <w:numFmt w:val="bullet"/>
      <w:lvlText w:val="-"/>
      <w:lvlJc w:val="left"/>
      <w:pPr>
        <w:ind w:left="720" w:hanging="360"/>
      </w:pPr>
      <w:rPr>
        <w:rFonts w:ascii="Comic Sans MS" w:eastAsia="Times New Roman" w:hAnsi="Comic Sans M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6B27BE"/>
    <w:multiLevelType w:val="hybridMultilevel"/>
    <w:tmpl w:val="A740CE20"/>
    <w:lvl w:ilvl="0" w:tplc="F154C3F8">
      <w:numFmt w:val="bullet"/>
      <w:lvlText w:val="-"/>
      <w:lvlJc w:val="left"/>
      <w:pPr>
        <w:ind w:left="720" w:hanging="360"/>
      </w:pPr>
      <w:rPr>
        <w:rFonts w:ascii="Comic Sans MS" w:eastAsia="Times New Roman" w:hAnsi="Comic Sans M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CB139DD"/>
    <w:multiLevelType w:val="hybridMultilevel"/>
    <w:tmpl w:val="C5668E5C"/>
    <w:lvl w:ilvl="0" w:tplc="F6D84E50">
      <w:numFmt w:val="bullet"/>
      <w:lvlText w:val="-"/>
      <w:lvlJc w:val="left"/>
      <w:pPr>
        <w:ind w:left="720" w:hanging="360"/>
      </w:pPr>
      <w:rPr>
        <w:rFonts w:ascii="Comic Sans MS" w:eastAsia="Times New Roman" w:hAnsi="Comic Sans M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FA6350"/>
    <w:rsid w:val="000444C0"/>
    <w:rsid w:val="000711D4"/>
    <w:rsid w:val="000E6BA7"/>
    <w:rsid w:val="00125DA1"/>
    <w:rsid w:val="00151869"/>
    <w:rsid w:val="001D6191"/>
    <w:rsid w:val="00210C22"/>
    <w:rsid w:val="002D1F78"/>
    <w:rsid w:val="003146FB"/>
    <w:rsid w:val="003460AF"/>
    <w:rsid w:val="00351E17"/>
    <w:rsid w:val="00444206"/>
    <w:rsid w:val="00492898"/>
    <w:rsid w:val="004C234D"/>
    <w:rsid w:val="004C6DE1"/>
    <w:rsid w:val="004E5378"/>
    <w:rsid w:val="00530CE5"/>
    <w:rsid w:val="0056191C"/>
    <w:rsid w:val="00571B39"/>
    <w:rsid w:val="00586B14"/>
    <w:rsid w:val="00680C34"/>
    <w:rsid w:val="0073473D"/>
    <w:rsid w:val="0073693F"/>
    <w:rsid w:val="007C241A"/>
    <w:rsid w:val="007F3137"/>
    <w:rsid w:val="00823E73"/>
    <w:rsid w:val="008401F8"/>
    <w:rsid w:val="00850C39"/>
    <w:rsid w:val="00915315"/>
    <w:rsid w:val="009863FF"/>
    <w:rsid w:val="009D3DCF"/>
    <w:rsid w:val="009F690D"/>
    <w:rsid w:val="00A96662"/>
    <w:rsid w:val="00AA2AA3"/>
    <w:rsid w:val="00AA6D77"/>
    <w:rsid w:val="00AC73F1"/>
    <w:rsid w:val="00AE75FC"/>
    <w:rsid w:val="00B330D4"/>
    <w:rsid w:val="00B57A16"/>
    <w:rsid w:val="00BD6A7E"/>
    <w:rsid w:val="00C01EE0"/>
    <w:rsid w:val="00C20F59"/>
    <w:rsid w:val="00C3303B"/>
    <w:rsid w:val="00C5693B"/>
    <w:rsid w:val="00CC7E15"/>
    <w:rsid w:val="00CD1176"/>
    <w:rsid w:val="00CE0BBC"/>
    <w:rsid w:val="00D97458"/>
    <w:rsid w:val="00DB0D66"/>
    <w:rsid w:val="00DC29C8"/>
    <w:rsid w:val="00DD257D"/>
    <w:rsid w:val="00DE0DB2"/>
    <w:rsid w:val="00E1111C"/>
    <w:rsid w:val="00E36EDC"/>
    <w:rsid w:val="00F039B4"/>
    <w:rsid w:val="00F33F5C"/>
    <w:rsid w:val="00F376F4"/>
    <w:rsid w:val="00F77D09"/>
    <w:rsid w:val="00FA05B9"/>
    <w:rsid w:val="00FA63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50"/>
    <w:pPr>
      <w:overflowPunct w:val="0"/>
      <w:autoSpaceDE w:val="0"/>
      <w:autoSpaceDN w:val="0"/>
      <w:adjustRightInd w:val="0"/>
      <w:spacing w:after="0" w:line="240" w:lineRule="auto"/>
      <w:textAlignment w:val="baseline"/>
    </w:pPr>
    <w:rPr>
      <w:rFonts w:ascii="Comic Sans MS" w:eastAsia="Times New Roman" w:hAnsi="Comic Sans MS"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6350"/>
    <w:pPr>
      <w:overflowPunct/>
      <w:autoSpaceDE/>
      <w:autoSpaceDN/>
      <w:adjustRightInd/>
      <w:textAlignment w:val="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A6350"/>
    <w:rPr>
      <w:rFonts w:ascii="Tahoma" w:hAnsi="Tahoma" w:cs="Tahoma"/>
      <w:sz w:val="16"/>
      <w:szCs w:val="16"/>
    </w:rPr>
  </w:style>
  <w:style w:type="paragraph" w:styleId="Sidhuvud">
    <w:name w:val="header"/>
    <w:basedOn w:val="Normal"/>
    <w:link w:val="SidhuvudChar"/>
    <w:uiPriority w:val="99"/>
    <w:semiHidden/>
    <w:unhideWhenUsed/>
    <w:rsid w:val="00FA6350"/>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semiHidden/>
    <w:rsid w:val="00FA6350"/>
  </w:style>
  <w:style w:type="paragraph" w:styleId="Sidfot">
    <w:name w:val="footer"/>
    <w:basedOn w:val="Normal"/>
    <w:link w:val="SidfotChar"/>
    <w:uiPriority w:val="99"/>
    <w:unhideWhenUsed/>
    <w:rsid w:val="00FA6350"/>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FA6350"/>
  </w:style>
  <w:style w:type="paragraph" w:styleId="Liststycke">
    <w:name w:val="List Paragraph"/>
    <w:basedOn w:val="Normal"/>
    <w:uiPriority w:val="34"/>
    <w:qFormat/>
    <w:rsid w:val="00FA6350"/>
    <w:pPr>
      <w:ind w:left="720"/>
      <w:contextualSpacing/>
    </w:pPr>
  </w:style>
  <w:style w:type="paragraph" w:customStyle="1" w:styleId="Default">
    <w:name w:val="Default"/>
    <w:rsid w:val="00C5693B"/>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2D1F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4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D02B1C.CD00BA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Words>
  <Characters>32</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2020-08-31T19:32:00Z</cp:lastPrinted>
  <dcterms:created xsi:type="dcterms:W3CDTF">2021-02-14T14:29:00Z</dcterms:created>
  <dcterms:modified xsi:type="dcterms:W3CDTF">2021-02-14T14:29:00Z</dcterms:modified>
</cp:coreProperties>
</file>