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60" w:rsidRDefault="00B705CB" w:rsidP="006929DD">
      <w:pPr>
        <w:rPr>
          <w:sz w:val="20"/>
          <w:szCs w:val="20"/>
        </w:rPr>
      </w:pPr>
      <w:r>
        <w:rPr>
          <w:sz w:val="20"/>
          <w:szCs w:val="20"/>
        </w:rPr>
        <w:t>Vi har tidigare</w:t>
      </w:r>
      <w:r w:rsidR="006929DD" w:rsidRPr="006929DD">
        <w:rPr>
          <w:sz w:val="20"/>
          <w:szCs w:val="20"/>
        </w:rPr>
        <w:object w:dxaOrig="13288"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pt" o:ole="">
            <v:imagedata r:id="rId5" o:title=""/>
          </v:shape>
          <o:OLEObject Type="Embed" ProgID="MSPhotoEd.3" ShapeID="_x0000_i1025" DrawAspect="Content" ObjectID="_1677676948" r:id="rId6"/>
        </w:object>
      </w:r>
      <w:r w:rsidR="00BF573E">
        <w:rPr>
          <w:sz w:val="20"/>
          <w:szCs w:val="20"/>
        </w:rPr>
        <w:tab/>
      </w:r>
      <w:r w:rsidR="00BD0A60">
        <w:rPr>
          <w:sz w:val="20"/>
          <w:szCs w:val="20"/>
        </w:rPr>
        <w:t xml:space="preserve">                                                                   </w:t>
      </w:r>
      <w:r w:rsidR="00BD0A60" w:rsidRPr="00BD0A60">
        <w:rPr>
          <w:b/>
          <w:bCs/>
          <w:sz w:val="40"/>
          <w:szCs w:val="40"/>
        </w:rPr>
        <w:t>Bilaga 2.</w:t>
      </w:r>
      <w:r w:rsidR="00BF573E">
        <w:rPr>
          <w:sz w:val="20"/>
          <w:szCs w:val="20"/>
        </w:rPr>
        <w:tab/>
      </w:r>
    </w:p>
    <w:p w:rsidR="006929DD" w:rsidRPr="00BF573E" w:rsidRDefault="00BF573E" w:rsidP="00BD0A60">
      <w:pPr>
        <w:ind w:left="2608" w:firstLine="1304"/>
        <w:rPr>
          <w:rFonts w:ascii="Arial" w:hAnsi="Arial"/>
          <w:b/>
          <w:sz w:val="24"/>
          <w:szCs w:val="24"/>
        </w:rPr>
      </w:pPr>
      <w:r w:rsidRPr="00BF573E">
        <w:rPr>
          <w:rFonts w:ascii="Arial" w:hAnsi="Arial"/>
          <w:sz w:val="28"/>
          <w:szCs w:val="28"/>
        </w:rPr>
        <w:t>Regionstyrelsens företrädare i RPR</w:t>
      </w:r>
    </w:p>
    <w:p w:rsidR="004070D8" w:rsidRDefault="004070D8">
      <w:pPr>
        <w:rPr>
          <w:color w:val="000000" w:themeColor="text1"/>
        </w:rPr>
      </w:pPr>
    </w:p>
    <w:p w:rsidR="0067768F" w:rsidRPr="00E54A03" w:rsidRDefault="007C447B">
      <w:pPr>
        <w:rPr>
          <w:rFonts w:ascii="Arial" w:hAnsi="Arial"/>
          <w:sz w:val="24"/>
          <w:szCs w:val="24"/>
        </w:rPr>
      </w:pPr>
      <w:r w:rsidRPr="00BF573E">
        <w:rPr>
          <w:rFonts w:ascii="Arial" w:hAnsi="Arial"/>
          <w:color w:val="000000" w:themeColor="text1"/>
          <w:sz w:val="24"/>
          <w:szCs w:val="24"/>
        </w:rPr>
        <w:t>Vi</w:t>
      </w:r>
      <w:r w:rsidR="00297B5D">
        <w:rPr>
          <w:rFonts w:ascii="Arial" w:hAnsi="Arial"/>
          <w:color w:val="000000" w:themeColor="text1"/>
          <w:sz w:val="24"/>
          <w:szCs w:val="24"/>
        </w:rPr>
        <w:t xml:space="preserve">, </w:t>
      </w:r>
      <w:proofErr w:type="spellStart"/>
      <w:r w:rsidR="00297B5D">
        <w:rPr>
          <w:rFonts w:ascii="Arial" w:hAnsi="Arial"/>
          <w:color w:val="000000" w:themeColor="text1"/>
          <w:sz w:val="24"/>
          <w:szCs w:val="24"/>
        </w:rPr>
        <w:t>respresentanter</w:t>
      </w:r>
      <w:proofErr w:type="spellEnd"/>
      <w:r w:rsidR="00297B5D">
        <w:rPr>
          <w:rFonts w:ascii="Arial" w:hAnsi="Arial"/>
          <w:color w:val="000000" w:themeColor="text1"/>
          <w:sz w:val="24"/>
          <w:szCs w:val="24"/>
        </w:rPr>
        <w:t xml:space="preserve"> för SPF Seniorerna, </w:t>
      </w:r>
      <w:r w:rsidR="003E7CD1" w:rsidRPr="00E54A03">
        <w:rPr>
          <w:rFonts w:ascii="Arial" w:hAnsi="Arial"/>
          <w:sz w:val="24"/>
          <w:szCs w:val="24"/>
        </w:rPr>
        <w:t xml:space="preserve">önskar så långt möjligt få </w:t>
      </w:r>
      <w:r w:rsidR="00297B5D">
        <w:rPr>
          <w:rFonts w:ascii="Arial" w:hAnsi="Arial"/>
          <w:sz w:val="24"/>
          <w:szCs w:val="24"/>
        </w:rPr>
        <w:t xml:space="preserve">nedanstående frågor </w:t>
      </w:r>
      <w:r w:rsidR="003E7CD1" w:rsidRPr="00E54A03">
        <w:rPr>
          <w:rFonts w:ascii="Arial" w:hAnsi="Arial"/>
          <w:sz w:val="24"/>
          <w:szCs w:val="24"/>
        </w:rPr>
        <w:t>belysta</w:t>
      </w:r>
      <w:r w:rsidR="00297B5D">
        <w:rPr>
          <w:rFonts w:ascii="Arial" w:hAnsi="Arial"/>
          <w:sz w:val="24"/>
          <w:szCs w:val="24"/>
        </w:rPr>
        <w:t xml:space="preserve"> eller besvarade</w:t>
      </w:r>
      <w:r w:rsidR="003E7CD1" w:rsidRPr="00E54A03">
        <w:rPr>
          <w:rFonts w:ascii="Arial" w:hAnsi="Arial"/>
          <w:sz w:val="24"/>
          <w:szCs w:val="24"/>
        </w:rPr>
        <w:t xml:space="preserve"> under vårt möte </w:t>
      </w:r>
      <w:proofErr w:type="gramStart"/>
      <w:r w:rsidR="003E7CD1" w:rsidRPr="00E54A03">
        <w:rPr>
          <w:rFonts w:ascii="Arial" w:hAnsi="Arial"/>
          <w:sz w:val="24"/>
          <w:szCs w:val="24"/>
        </w:rPr>
        <w:t>20</w:t>
      </w:r>
      <w:r w:rsidR="00297B5D">
        <w:rPr>
          <w:rFonts w:ascii="Arial" w:hAnsi="Arial"/>
          <w:sz w:val="24"/>
          <w:szCs w:val="24"/>
        </w:rPr>
        <w:t>21</w:t>
      </w:r>
      <w:r w:rsidR="003E7CD1" w:rsidRPr="00E54A03">
        <w:rPr>
          <w:rFonts w:ascii="Arial" w:hAnsi="Arial"/>
          <w:sz w:val="24"/>
          <w:szCs w:val="24"/>
        </w:rPr>
        <w:t xml:space="preserve"> 0</w:t>
      </w:r>
      <w:r w:rsidR="00297B5D">
        <w:rPr>
          <w:rFonts w:ascii="Arial" w:hAnsi="Arial"/>
          <w:sz w:val="24"/>
          <w:szCs w:val="24"/>
        </w:rPr>
        <w:t>3</w:t>
      </w:r>
      <w:r w:rsidR="003E7CD1" w:rsidRPr="00E54A03">
        <w:rPr>
          <w:rFonts w:ascii="Arial" w:hAnsi="Arial"/>
          <w:sz w:val="24"/>
          <w:szCs w:val="24"/>
        </w:rPr>
        <w:t xml:space="preserve"> 1</w:t>
      </w:r>
      <w:r w:rsidR="00297B5D">
        <w:rPr>
          <w:rFonts w:ascii="Arial" w:hAnsi="Arial"/>
          <w:sz w:val="24"/>
          <w:szCs w:val="24"/>
        </w:rPr>
        <w:t>9</w:t>
      </w:r>
      <w:proofErr w:type="gramEnd"/>
      <w:r w:rsidR="003E7CD1" w:rsidRPr="00E54A03">
        <w:rPr>
          <w:rFonts w:ascii="Arial" w:hAnsi="Arial"/>
          <w:sz w:val="24"/>
          <w:szCs w:val="24"/>
        </w:rPr>
        <w:t>.</w:t>
      </w:r>
    </w:p>
    <w:p w:rsidR="00382718" w:rsidRPr="00BF573E" w:rsidRDefault="00382718">
      <w:pPr>
        <w:rPr>
          <w:rFonts w:ascii="Arial" w:hAnsi="Arial"/>
          <w:color w:val="000000" w:themeColor="text1"/>
          <w:sz w:val="24"/>
          <w:szCs w:val="24"/>
        </w:rPr>
      </w:pPr>
    </w:p>
    <w:p w:rsidR="00A718EC" w:rsidRPr="006122EE" w:rsidRDefault="00297B5D" w:rsidP="006122EE">
      <w:pPr>
        <w:pStyle w:val="Liststycke"/>
        <w:numPr>
          <w:ilvl w:val="1"/>
          <w:numId w:val="9"/>
        </w:numPr>
        <w:rPr>
          <w:rFonts w:ascii="Arial" w:hAnsi="Arial"/>
          <w:b/>
          <w:color w:val="000000" w:themeColor="text1"/>
          <w:sz w:val="24"/>
          <w:szCs w:val="24"/>
        </w:rPr>
      </w:pPr>
      <w:r w:rsidRPr="006122EE">
        <w:rPr>
          <w:rFonts w:ascii="Arial" w:hAnsi="Arial"/>
          <w:b/>
          <w:color w:val="000000" w:themeColor="text1"/>
          <w:sz w:val="24"/>
          <w:szCs w:val="24"/>
        </w:rPr>
        <w:t>Vaccin</w:t>
      </w:r>
      <w:r w:rsidR="00A718EC" w:rsidRPr="006122EE">
        <w:rPr>
          <w:rFonts w:ascii="Arial" w:hAnsi="Arial"/>
          <w:b/>
          <w:color w:val="000000" w:themeColor="text1"/>
          <w:sz w:val="24"/>
          <w:szCs w:val="24"/>
        </w:rPr>
        <w:t>er</w:t>
      </w:r>
      <w:r w:rsidRPr="006122EE">
        <w:rPr>
          <w:rFonts w:ascii="Arial" w:hAnsi="Arial"/>
          <w:b/>
          <w:color w:val="000000" w:themeColor="text1"/>
          <w:sz w:val="24"/>
          <w:szCs w:val="24"/>
        </w:rPr>
        <w:t>ing mot Covid-19</w:t>
      </w:r>
    </w:p>
    <w:p w:rsidR="003E7CD1" w:rsidRPr="003E7CD1" w:rsidRDefault="003E7CD1" w:rsidP="007C447B">
      <w:pPr>
        <w:pStyle w:val="Liststycke"/>
        <w:rPr>
          <w:rFonts w:ascii="Arial" w:hAnsi="Arial"/>
          <w:color w:val="FF0000"/>
          <w:sz w:val="24"/>
          <w:szCs w:val="24"/>
        </w:rPr>
      </w:pPr>
    </w:p>
    <w:p w:rsidR="007C447B" w:rsidRDefault="00297B5D" w:rsidP="00297B5D">
      <w:pPr>
        <w:pStyle w:val="Liststycke"/>
        <w:rPr>
          <w:rFonts w:ascii="Arial" w:hAnsi="Arial"/>
          <w:color w:val="000000" w:themeColor="text1"/>
          <w:sz w:val="24"/>
          <w:szCs w:val="24"/>
        </w:rPr>
      </w:pPr>
      <w:r>
        <w:rPr>
          <w:rFonts w:ascii="Arial" w:hAnsi="Arial"/>
          <w:color w:val="000000" w:themeColor="text1"/>
          <w:sz w:val="24"/>
          <w:szCs w:val="24"/>
        </w:rPr>
        <w:t xml:space="preserve">Vi följer självklart </w:t>
      </w:r>
      <w:proofErr w:type="spellStart"/>
      <w:r>
        <w:rPr>
          <w:rFonts w:ascii="Arial" w:hAnsi="Arial"/>
          <w:color w:val="000000" w:themeColor="text1"/>
          <w:sz w:val="24"/>
          <w:szCs w:val="24"/>
        </w:rPr>
        <w:t>VGRs</w:t>
      </w:r>
      <w:proofErr w:type="spellEnd"/>
      <w:r>
        <w:rPr>
          <w:rFonts w:ascii="Arial" w:hAnsi="Arial"/>
          <w:color w:val="000000" w:themeColor="text1"/>
          <w:sz w:val="24"/>
          <w:szCs w:val="24"/>
        </w:rPr>
        <w:t xml:space="preserve"> hemsida och </w:t>
      </w:r>
      <w:proofErr w:type="spellStart"/>
      <w:r>
        <w:rPr>
          <w:rFonts w:ascii="Arial" w:hAnsi="Arial"/>
          <w:color w:val="000000" w:themeColor="text1"/>
          <w:sz w:val="24"/>
          <w:szCs w:val="24"/>
        </w:rPr>
        <w:t>rapportingen</w:t>
      </w:r>
      <w:proofErr w:type="spellEnd"/>
      <w:r>
        <w:rPr>
          <w:rFonts w:ascii="Arial" w:hAnsi="Arial"/>
          <w:color w:val="000000" w:themeColor="text1"/>
          <w:sz w:val="24"/>
          <w:szCs w:val="24"/>
        </w:rPr>
        <w:t xml:space="preserve"> i massmedia</w:t>
      </w:r>
      <w:r w:rsidR="001A54F4">
        <w:rPr>
          <w:rFonts w:ascii="Arial" w:hAnsi="Arial"/>
          <w:color w:val="000000" w:themeColor="text1"/>
          <w:sz w:val="24"/>
          <w:szCs w:val="24"/>
        </w:rPr>
        <w:t>,</w:t>
      </w:r>
      <w:r>
        <w:rPr>
          <w:rFonts w:ascii="Arial" w:hAnsi="Arial"/>
          <w:color w:val="000000" w:themeColor="text1"/>
          <w:sz w:val="24"/>
          <w:szCs w:val="24"/>
        </w:rPr>
        <w:t xml:space="preserve"> </w:t>
      </w:r>
      <w:r w:rsidR="00FD5FE0">
        <w:rPr>
          <w:rFonts w:ascii="Arial" w:hAnsi="Arial"/>
          <w:color w:val="000000" w:themeColor="text1"/>
          <w:sz w:val="24"/>
          <w:szCs w:val="24"/>
        </w:rPr>
        <w:t xml:space="preserve">men har ibland svårt att bilda oss en </w:t>
      </w:r>
      <w:r w:rsidR="001A54F4">
        <w:rPr>
          <w:rFonts w:ascii="Arial" w:hAnsi="Arial"/>
          <w:color w:val="000000" w:themeColor="text1"/>
          <w:sz w:val="24"/>
          <w:szCs w:val="24"/>
        </w:rPr>
        <w:t>samlad bild</w:t>
      </w:r>
      <w:r w:rsidR="00FD5FE0">
        <w:rPr>
          <w:rFonts w:ascii="Arial" w:hAnsi="Arial"/>
          <w:color w:val="000000" w:themeColor="text1"/>
          <w:sz w:val="24"/>
          <w:szCs w:val="24"/>
        </w:rPr>
        <w:t xml:space="preserve"> och kan sakna en del detaljer</w:t>
      </w:r>
      <w:r w:rsidR="00DA0BD8">
        <w:rPr>
          <w:rFonts w:ascii="Arial" w:hAnsi="Arial"/>
          <w:color w:val="000000" w:themeColor="text1"/>
          <w:sz w:val="24"/>
          <w:szCs w:val="24"/>
        </w:rPr>
        <w:t>,</w:t>
      </w:r>
      <w:r w:rsidR="00FD5FE0">
        <w:rPr>
          <w:rFonts w:ascii="Arial" w:hAnsi="Arial"/>
          <w:color w:val="000000" w:themeColor="text1"/>
          <w:sz w:val="24"/>
          <w:szCs w:val="24"/>
        </w:rPr>
        <w:t xml:space="preserve"> varför vi undrar:</w:t>
      </w:r>
    </w:p>
    <w:p w:rsidR="00304137" w:rsidRDefault="00FD5FE0" w:rsidP="006122EE">
      <w:pPr>
        <w:pStyle w:val="Liststycke"/>
        <w:numPr>
          <w:ilvl w:val="0"/>
          <w:numId w:val="11"/>
        </w:numPr>
        <w:rPr>
          <w:rFonts w:ascii="Arial" w:hAnsi="Arial"/>
          <w:color w:val="000000" w:themeColor="text1"/>
          <w:sz w:val="24"/>
          <w:szCs w:val="24"/>
        </w:rPr>
      </w:pPr>
      <w:r>
        <w:rPr>
          <w:rFonts w:ascii="Arial" w:hAnsi="Arial"/>
          <w:color w:val="000000" w:themeColor="text1"/>
          <w:sz w:val="24"/>
          <w:szCs w:val="24"/>
        </w:rPr>
        <w:t xml:space="preserve">Hur ser dagsläget och framtiden ut </w:t>
      </w:r>
      <w:r w:rsidR="00304137">
        <w:rPr>
          <w:rFonts w:ascii="Arial" w:hAnsi="Arial"/>
          <w:color w:val="000000" w:themeColor="text1"/>
          <w:sz w:val="24"/>
          <w:szCs w:val="24"/>
        </w:rPr>
        <w:t xml:space="preserve">vad gäller tillgång på vaccin och </w:t>
      </w:r>
      <w:r w:rsidR="00DA0BD8">
        <w:rPr>
          <w:rFonts w:ascii="Arial" w:hAnsi="Arial"/>
          <w:color w:val="000000" w:themeColor="text1"/>
          <w:sz w:val="24"/>
          <w:szCs w:val="24"/>
        </w:rPr>
        <w:t>vilken tidsplan är rimlig att tro på</w:t>
      </w:r>
      <w:r w:rsidR="001A54F4">
        <w:rPr>
          <w:rFonts w:ascii="Arial" w:hAnsi="Arial"/>
          <w:color w:val="000000" w:themeColor="text1"/>
          <w:sz w:val="24"/>
          <w:szCs w:val="24"/>
        </w:rPr>
        <w:t>?</w:t>
      </w:r>
    </w:p>
    <w:p w:rsidR="00842744" w:rsidRDefault="00842744" w:rsidP="00842744">
      <w:pPr>
        <w:pStyle w:val="Liststycke"/>
        <w:ind w:left="1440"/>
        <w:rPr>
          <w:rFonts w:ascii="Arial" w:hAnsi="Arial"/>
          <w:color w:val="000000" w:themeColor="text1"/>
          <w:sz w:val="24"/>
          <w:szCs w:val="24"/>
        </w:rPr>
      </w:pPr>
      <w:r>
        <w:rPr>
          <w:rFonts w:ascii="Calibri" w:eastAsia="Times New Roman" w:hAnsi="Calibri" w:cs="Times New Roman"/>
          <w:i/>
          <w:iCs/>
          <w:color w:val="FF0000"/>
          <w:sz w:val="24"/>
          <w:szCs w:val="24"/>
        </w:rPr>
        <w:t xml:space="preserve">Svar: </w:t>
      </w:r>
      <w:r w:rsidRPr="00842744">
        <w:rPr>
          <w:rFonts w:ascii="Calibri" w:eastAsia="Times New Roman" w:hAnsi="Calibri" w:cs="Times New Roman"/>
          <w:i/>
          <w:iCs/>
          <w:color w:val="FF0000"/>
          <w:sz w:val="24"/>
          <w:szCs w:val="24"/>
        </w:rPr>
        <w:t>En visualisering kommer publiceras vecka 11 på 1177.se och våra hemsidor</w:t>
      </w:r>
    </w:p>
    <w:p w:rsidR="00304137" w:rsidRDefault="00304137" w:rsidP="006122EE">
      <w:pPr>
        <w:pStyle w:val="Liststycke"/>
        <w:numPr>
          <w:ilvl w:val="0"/>
          <w:numId w:val="11"/>
        </w:numPr>
        <w:rPr>
          <w:rFonts w:ascii="Arial" w:hAnsi="Arial"/>
          <w:color w:val="000000" w:themeColor="text1"/>
          <w:sz w:val="24"/>
          <w:szCs w:val="24"/>
        </w:rPr>
      </w:pPr>
      <w:r>
        <w:rPr>
          <w:rFonts w:ascii="Arial" w:hAnsi="Arial"/>
          <w:color w:val="000000" w:themeColor="text1"/>
          <w:sz w:val="24"/>
          <w:szCs w:val="24"/>
        </w:rPr>
        <w:t>Ryktet säger att vaccin distribuerats orättvist mellan landets regioner och att VGR är missgynna</w:t>
      </w:r>
      <w:r w:rsidR="001A54F4">
        <w:rPr>
          <w:rFonts w:ascii="Arial" w:hAnsi="Arial"/>
          <w:color w:val="000000" w:themeColor="text1"/>
          <w:sz w:val="24"/>
          <w:szCs w:val="24"/>
        </w:rPr>
        <w:t>d</w:t>
      </w:r>
      <w:r>
        <w:rPr>
          <w:rFonts w:ascii="Arial" w:hAnsi="Arial"/>
          <w:color w:val="000000" w:themeColor="text1"/>
          <w:sz w:val="24"/>
          <w:szCs w:val="24"/>
        </w:rPr>
        <w:t xml:space="preserve">. Stämmer det och vad gör </w:t>
      </w:r>
      <w:r w:rsidR="001A54F4">
        <w:rPr>
          <w:rFonts w:ascii="Arial" w:hAnsi="Arial"/>
          <w:color w:val="000000" w:themeColor="text1"/>
          <w:sz w:val="24"/>
          <w:szCs w:val="24"/>
        </w:rPr>
        <w:t>VGR</w:t>
      </w:r>
      <w:r>
        <w:rPr>
          <w:rFonts w:ascii="Arial" w:hAnsi="Arial"/>
          <w:color w:val="000000" w:themeColor="text1"/>
          <w:sz w:val="24"/>
          <w:szCs w:val="24"/>
        </w:rPr>
        <w:t xml:space="preserve"> i så fall åt det?</w:t>
      </w:r>
    </w:p>
    <w:p w:rsidR="00842744" w:rsidRPr="00842744" w:rsidRDefault="00842744" w:rsidP="00842744">
      <w:pPr>
        <w:pStyle w:val="Liststycke"/>
        <w:ind w:left="1440"/>
        <w:rPr>
          <w:rFonts w:asciiTheme="majorHAnsi" w:eastAsia="Times New Roman" w:hAnsiTheme="majorHAnsi" w:cstheme="majorHAnsi"/>
          <w:color w:val="000000"/>
          <w:sz w:val="24"/>
          <w:szCs w:val="24"/>
        </w:rPr>
      </w:pPr>
      <w:r w:rsidRPr="00842744">
        <w:rPr>
          <w:rFonts w:asciiTheme="majorHAnsi" w:eastAsia="Times New Roman" w:hAnsiTheme="majorHAnsi" w:cstheme="majorHAnsi"/>
          <w:i/>
          <w:iCs/>
          <w:color w:val="FF0000"/>
          <w:sz w:val="24"/>
          <w:szCs w:val="24"/>
        </w:rPr>
        <w:t>Svar: Folkhälsomyndigheten fördelar vaccinet till regionerna efter antal personer i åldern 70 år och uppåt. Från v.10 beräknas antalet från 65 år och uppåt.</w:t>
      </w:r>
    </w:p>
    <w:p w:rsidR="00842744" w:rsidRDefault="00842744" w:rsidP="00842744">
      <w:pPr>
        <w:pStyle w:val="Liststycke"/>
        <w:ind w:left="1440"/>
        <w:rPr>
          <w:rFonts w:ascii="Arial" w:hAnsi="Arial"/>
          <w:color w:val="000000" w:themeColor="text1"/>
          <w:sz w:val="24"/>
          <w:szCs w:val="24"/>
        </w:rPr>
      </w:pPr>
    </w:p>
    <w:p w:rsidR="00FD5FE0" w:rsidRDefault="00304137" w:rsidP="006122EE">
      <w:pPr>
        <w:pStyle w:val="Liststycke"/>
        <w:numPr>
          <w:ilvl w:val="0"/>
          <w:numId w:val="11"/>
        </w:numPr>
        <w:rPr>
          <w:rFonts w:ascii="Arial" w:hAnsi="Arial"/>
          <w:color w:val="000000" w:themeColor="text1"/>
          <w:sz w:val="24"/>
          <w:szCs w:val="24"/>
        </w:rPr>
      </w:pPr>
      <w:r>
        <w:rPr>
          <w:rFonts w:ascii="Arial" w:hAnsi="Arial"/>
          <w:color w:val="000000" w:themeColor="text1"/>
          <w:sz w:val="24"/>
          <w:szCs w:val="24"/>
        </w:rPr>
        <w:t>Enligt uppgift har VGR vaccinerat högre andel anställda än många andra regioner och att man va</w:t>
      </w:r>
      <w:r w:rsidR="00DA0BD8">
        <w:rPr>
          <w:rFonts w:ascii="Arial" w:hAnsi="Arial"/>
          <w:color w:val="000000" w:themeColor="text1"/>
          <w:sz w:val="24"/>
          <w:szCs w:val="24"/>
        </w:rPr>
        <w:t>c</w:t>
      </w:r>
      <w:r>
        <w:rPr>
          <w:rFonts w:ascii="Arial" w:hAnsi="Arial"/>
          <w:color w:val="000000" w:themeColor="text1"/>
          <w:sz w:val="24"/>
          <w:szCs w:val="24"/>
        </w:rPr>
        <w:t xml:space="preserve">cinerat anställda som inte har direkta patientkontakter. Stämmer det? </w:t>
      </w:r>
      <w:r w:rsidR="00FD5FE0">
        <w:rPr>
          <w:rFonts w:ascii="Arial" w:hAnsi="Arial"/>
          <w:color w:val="000000" w:themeColor="text1"/>
          <w:sz w:val="24"/>
          <w:szCs w:val="24"/>
        </w:rPr>
        <w:t xml:space="preserve"> </w:t>
      </w:r>
      <w:r>
        <w:rPr>
          <w:rFonts w:ascii="Arial" w:hAnsi="Arial"/>
          <w:color w:val="000000" w:themeColor="text1"/>
          <w:sz w:val="24"/>
          <w:szCs w:val="24"/>
        </w:rPr>
        <w:t>Hur har man i så fall prioriterat?</w:t>
      </w:r>
    </w:p>
    <w:p w:rsidR="00842744" w:rsidRDefault="00842744" w:rsidP="00842744">
      <w:pPr>
        <w:pStyle w:val="Liststycke"/>
        <w:ind w:left="1440"/>
        <w:rPr>
          <w:rFonts w:ascii="Arial" w:hAnsi="Arial"/>
          <w:color w:val="000000" w:themeColor="text1"/>
          <w:sz w:val="24"/>
          <w:szCs w:val="24"/>
        </w:rPr>
      </w:pPr>
    </w:p>
    <w:p w:rsidR="00842744" w:rsidRPr="00842744" w:rsidRDefault="00842744" w:rsidP="00842744">
      <w:pPr>
        <w:pStyle w:val="Liststycke"/>
        <w:ind w:left="1440"/>
        <w:rPr>
          <w:rFonts w:asciiTheme="majorHAnsi" w:hAnsiTheme="majorHAnsi" w:cstheme="majorHAnsi"/>
          <w:color w:val="000000"/>
          <w:sz w:val="24"/>
          <w:szCs w:val="24"/>
        </w:rPr>
      </w:pPr>
      <w:r w:rsidRPr="00842744">
        <w:rPr>
          <w:rFonts w:asciiTheme="majorHAnsi" w:hAnsiTheme="majorHAnsi" w:cstheme="majorHAnsi"/>
          <w:i/>
          <w:iCs/>
          <w:color w:val="FF0000"/>
          <w:sz w:val="24"/>
          <w:szCs w:val="24"/>
        </w:rPr>
        <w:t xml:space="preserve">Svar. Vi har vaccinerat prioriterad personal i fas 1 vilka då arbetar patientnära inom sjukhusvården. Samt </w:t>
      </w:r>
      <w:proofErr w:type="gramStart"/>
      <w:r w:rsidRPr="00842744">
        <w:rPr>
          <w:rFonts w:asciiTheme="majorHAnsi" w:hAnsiTheme="majorHAnsi" w:cstheme="majorHAnsi"/>
          <w:i/>
          <w:iCs/>
          <w:color w:val="FF0000"/>
          <w:sz w:val="24"/>
          <w:szCs w:val="24"/>
        </w:rPr>
        <w:t>påbörjat</w:t>
      </w:r>
      <w:proofErr w:type="gramEnd"/>
      <w:r w:rsidRPr="00842744">
        <w:rPr>
          <w:rFonts w:asciiTheme="majorHAnsi" w:hAnsiTheme="majorHAnsi" w:cstheme="majorHAnsi"/>
          <w:i/>
          <w:iCs/>
          <w:color w:val="FF0000"/>
          <w:sz w:val="24"/>
          <w:szCs w:val="24"/>
        </w:rPr>
        <w:t xml:space="preserve"> personal i fas 2 då AstraZeneca-vaccinet inledningsvis inte skulle ges till personer över 65 år. Personalvaccinering har nu pausats till förmån för de allra äldsta och sköraste då Astra-vaccinet kan ges till de över 65 år vilket nu prioriteras.</w:t>
      </w:r>
    </w:p>
    <w:p w:rsidR="00842744" w:rsidRDefault="00842744" w:rsidP="00842744">
      <w:pPr>
        <w:pStyle w:val="Liststycke"/>
        <w:ind w:left="1440"/>
        <w:rPr>
          <w:rFonts w:ascii="Arial" w:hAnsi="Arial"/>
          <w:color w:val="000000" w:themeColor="text1"/>
          <w:sz w:val="24"/>
          <w:szCs w:val="24"/>
        </w:rPr>
      </w:pPr>
    </w:p>
    <w:p w:rsidR="00842744" w:rsidRDefault="00304137" w:rsidP="006122EE">
      <w:pPr>
        <w:pStyle w:val="Liststycke"/>
        <w:numPr>
          <w:ilvl w:val="0"/>
          <w:numId w:val="11"/>
        </w:numPr>
        <w:rPr>
          <w:rFonts w:ascii="Arial" w:hAnsi="Arial"/>
          <w:color w:val="000000" w:themeColor="text1"/>
          <w:sz w:val="24"/>
          <w:szCs w:val="24"/>
        </w:rPr>
      </w:pPr>
      <w:r>
        <w:rPr>
          <w:rFonts w:ascii="Arial" w:hAnsi="Arial"/>
          <w:color w:val="000000" w:themeColor="text1"/>
          <w:sz w:val="24"/>
          <w:szCs w:val="24"/>
        </w:rPr>
        <w:t>Trots brist på vaccin har vissa vårdcentraler haft doser över</w:t>
      </w:r>
      <w:r w:rsidR="006A3F05">
        <w:rPr>
          <w:rFonts w:ascii="Arial" w:hAnsi="Arial"/>
          <w:color w:val="000000" w:themeColor="text1"/>
          <w:sz w:val="24"/>
          <w:szCs w:val="24"/>
        </w:rPr>
        <w:t>,</w:t>
      </w:r>
      <w:r>
        <w:rPr>
          <w:rFonts w:ascii="Arial" w:hAnsi="Arial"/>
          <w:color w:val="000000" w:themeColor="text1"/>
          <w:sz w:val="24"/>
          <w:szCs w:val="24"/>
        </w:rPr>
        <w:t xml:space="preserve"> </w:t>
      </w:r>
      <w:r w:rsidR="003B3104">
        <w:rPr>
          <w:rFonts w:ascii="Arial" w:hAnsi="Arial"/>
          <w:color w:val="000000" w:themeColor="text1"/>
          <w:sz w:val="24"/>
          <w:szCs w:val="24"/>
        </w:rPr>
        <w:t>vilka getts till icke prioriterade personer</w:t>
      </w:r>
      <w:r>
        <w:rPr>
          <w:rFonts w:ascii="Arial" w:hAnsi="Arial"/>
          <w:color w:val="000000" w:themeColor="text1"/>
          <w:sz w:val="24"/>
          <w:szCs w:val="24"/>
        </w:rPr>
        <w:t>.</w:t>
      </w:r>
      <w:r w:rsidR="003B3104">
        <w:rPr>
          <w:rFonts w:ascii="Arial" w:hAnsi="Arial"/>
          <w:color w:val="000000" w:themeColor="text1"/>
          <w:sz w:val="24"/>
          <w:szCs w:val="24"/>
        </w:rPr>
        <w:t xml:space="preserve"> Har VGR nu utvecklat ett system för att ”flytta” vaccin eller patienter så att ordningen </w:t>
      </w:r>
      <w:r w:rsidR="001A54F4">
        <w:rPr>
          <w:rFonts w:ascii="Arial" w:hAnsi="Arial"/>
          <w:color w:val="000000" w:themeColor="text1"/>
          <w:sz w:val="24"/>
          <w:szCs w:val="24"/>
        </w:rPr>
        <w:t xml:space="preserve">kan </w:t>
      </w:r>
      <w:r w:rsidR="003B3104">
        <w:rPr>
          <w:rFonts w:ascii="Arial" w:hAnsi="Arial"/>
          <w:color w:val="000000" w:themeColor="text1"/>
          <w:sz w:val="24"/>
          <w:szCs w:val="24"/>
        </w:rPr>
        <w:t>upprätthåll</w:t>
      </w:r>
      <w:r w:rsidR="001A54F4">
        <w:rPr>
          <w:rFonts w:ascii="Arial" w:hAnsi="Arial"/>
          <w:color w:val="000000" w:themeColor="text1"/>
          <w:sz w:val="24"/>
          <w:szCs w:val="24"/>
        </w:rPr>
        <w:t>a</w:t>
      </w:r>
      <w:r w:rsidR="003B3104">
        <w:rPr>
          <w:rFonts w:ascii="Arial" w:hAnsi="Arial"/>
          <w:color w:val="000000" w:themeColor="text1"/>
          <w:sz w:val="24"/>
          <w:szCs w:val="24"/>
        </w:rPr>
        <w:t>s?</w:t>
      </w:r>
      <w:r>
        <w:rPr>
          <w:rFonts w:ascii="Arial" w:hAnsi="Arial"/>
          <w:color w:val="000000" w:themeColor="text1"/>
          <w:sz w:val="24"/>
          <w:szCs w:val="24"/>
        </w:rPr>
        <w:t xml:space="preserve"> </w:t>
      </w:r>
    </w:p>
    <w:p w:rsidR="00842744" w:rsidRDefault="00842744" w:rsidP="00842744">
      <w:pPr>
        <w:pStyle w:val="Liststycke"/>
        <w:ind w:left="1440"/>
        <w:rPr>
          <w:rFonts w:ascii="Arial" w:hAnsi="Arial"/>
          <w:color w:val="000000" w:themeColor="text1"/>
          <w:sz w:val="24"/>
          <w:szCs w:val="24"/>
        </w:rPr>
      </w:pPr>
    </w:p>
    <w:p w:rsidR="00842744" w:rsidRPr="00842744" w:rsidRDefault="00842744" w:rsidP="00842744">
      <w:pPr>
        <w:pStyle w:val="Liststycke"/>
        <w:ind w:left="1440"/>
        <w:rPr>
          <w:rFonts w:asciiTheme="majorHAnsi" w:eastAsia="Calibri" w:hAnsiTheme="majorHAnsi" w:cstheme="majorHAnsi"/>
          <w:i/>
          <w:iCs/>
          <w:color w:val="FF0000"/>
          <w:sz w:val="24"/>
          <w:szCs w:val="24"/>
        </w:rPr>
      </w:pPr>
      <w:r w:rsidRPr="00842744">
        <w:rPr>
          <w:rFonts w:asciiTheme="majorHAnsi" w:hAnsiTheme="majorHAnsi" w:cstheme="majorHAnsi"/>
          <w:color w:val="FF0000"/>
          <w:sz w:val="24"/>
          <w:szCs w:val="24"/>
        </w:rPr>
        <w:lastRenderedPageBreak/>
        <w:t xml:space="preserve">Svar: </w:t>
      </w:r>
      <w:r w:rsidRPr="00842744">
        <w:rPr>
          <w:rFonts w:asciiTheme="majorHAnsi" w:eastAsia="Calibri" w:hAnsiTheme="majorHAnsi" w:cstheme="majorHAnsi"/>
          <w:i/>
          <w:iCs/>
          <w:color w:val="FF0000"/>
          <w:sz w:val="24"/>
          <w:szCs w:val="24"/>
        </w:rPr>
        <w:t xml:space="preserve">Huvudsakligen beror de så kallade överblivna doserna på att någon uteblivit från en vaccination och då uppstår behov av att använda den dosen snarast. Vissa vaccin har kort hållbarhet och kan inte flyttas varför det kan handla om timmar att använda den dosen. </w:t>
      </w:r>
    </w:p>
    <w:p w:rsidR="00304137" w:rsidRDefault="00304137" w:rsidP="00842744">
      <w:pPr>
        <w:pStyle w:val="Liststycke"/>
        <w:ind w:left="1440"/>
        <w:rPr>
          <w:rFonts w:ascii="Arial" w:hAnsi="Arial"/>
          <w:color w:val="000000" w:themeColor="text1"/>
          <w:sz w:val="24"/>
          <w:szCs w:val="24"/>
        </w:rPr>
      </w:pPr>
    </w:p>
    <w:p w:rsidR="00541239" w:rsidRDefault="003B3104" w:rsidP="006122EE">
      <w:pPr>
        <w:pStyle w:val="Liststycke"/>
        <w:numPr>
          <w:ilvl w:val="0"/>
          <w:numId w:val="11"/>
        </w:numPr>
        <w:rPr>
          <w:rFonts w:ascii="Arial" w:hAnsi="Arial"/>
          <w:color w:val="000000" w:themeColor="text1"/>
          <w:sz w:val="24"/>
          <w:szCs w:val="24"/>
        </w:rPr>
      </w:pPr>
      <w:r>
        <w:rPr>
          <w:rFonts w:ascii="Arial" w:hAnsi="Arial"/>
          <w:color w:val="000000" w:themeColor="text1"/>
          <w:sz w:val="24"/>
          <w:szCs w:val="24"/>
        </w:rPr>
        <w:t xml:space="preserve">När fas två inleds kommer de som är 85+ att kallas först. Hur ser prioriteringsordningen ut efter dessa? </w:t>
      </w:r>
      <w:r w:rsidR="00541239">
        <w:rPr>
          <w:rFonts w:ascii="Arial" w:hAnsi="Arial"/>
          <w:color w:val="000000" w:themeColor="text1"/>
          <w:sz w:val="24"/>
          <w:szCs w:val="24"/>
        </w:rPr>
        <w:t>An</w:t>
      </w:r>
      <w:r>
        <w:rPr>
          <w:rFonts w:ascii="Arial" w:hAnsi="Arial"/>
          <w:color w:val="000000" w:themeColor="text1"/>
          <w:sz w:val="24"/>
          <w:szCs w:val="24"/>
        </w:rPr>
        <w:t xml:space="preserve">ger VGR en fast tågordning eller har vårdcentralerna frihet att </w:t>
      </w:r>
      <w:r w:rsidR="00541239">
        <w:rPr>
          <w:rFonts w:ascii="Arial" w:hAnsi="Arial"/>
          <w:color w:val="000000" w:themeColor="text1"/>
          <w:sz w:val="24"/>
          <w:szCs w:val="24"/>
        </w:rPr>
        <w:t>själva bestämma? På vilket sätt följs vårdcentralernas arbete upp?</w:t>
      </w:r>
      <w:r w:rsidR="00541239" w:rsidRPr="00541239">
        <w:rPr>
          <w:rFonts w:ascii="Arial" w:hAnsi="Arial"/>
          <w:color w:val="000000" w:themeColor="text1"/>
          <w:sz w:val="24"/>
          <w:szCs w:val="24"/>
        </w:rPr>
        <w:t xml:space="preserve"> </w:t>
      </w:r>
    </w:p>
    <w:p w:rsidR="00842744" w:rsidRDefault="00842744" w:rsidP="00842744">
      <w:pPr>
        <w:pStyle w:val="Liststycke"/>
        <w:ind w:left="1440"/>
        <w:rPr>
          <w:rFonts w:ascii="Arial" w:hAnsi="Arial"/>
          <w:color w:val="000000" w:themeColor="text1"/>
          <w:sz w:val="24"/>
          <w:szCs w:val="24"/>
        </w:rPr>
      </w:pPr>
    </w:p>
    <w:p w:rsidR="00842744" w:rsidRDefault="00842744" w:rsidP="00842744">
      <w:pPr>
        <w:pStyle w:val="Liststycke"/>
        <w:ind w:left="1440"/>
        <w:rPr>
          <w:i/>
          <w:iCs/>
          <w:color w:val="FF0000"/>
          <w:sz w:val="24"/>
          <w:szCs w:val="24"/>
        </w:rPr>
      </w:pPr>
      <w:r w:rsidRPr="00842744">
        <w:rPr>
          <w:rFonts w:asciiTheme="majorHAnsi" w:hAnsiTheme="majorHAnsi" w:cstheme="majorHAnsi"/>
          <w:color w:val="FF0000"/>
          <w:sz w:val="24"/>
          <w:szCs w:val="24"/>
        </w:rPr>
        <w:t>Svar:</w:t>
      </w:r>
      <w:r w:rsidRPr="00842744">
        <w:rPr>
          <w:rFonts w:ascii="Arial" w:hAnsi="Arial"/>
          <w:color w:val="FF0000"/>
          <w:sz w:val="24"/>
          <w:szCs w:val="24"/>
        </w:rPr>
        <w:t xml:space="preserve"> </w:t>
      </w:r>
      <w:r w:rsidRPr="00842744">
        <w:rPr>
          <w:rFonts w:asciiTheme="majorHAnsi" w:hAnsiTheme="majorHAnsi" w:cstheme="majorHAnsi"/>
          <w:i/>
          <w:iCs/>
          <w:color w:val="FF0000"/>
          <w:sz w:val="24"/>
          <w:szCs w:val="24"/>
        </w:rPr>
        <w:t>I fas 2, som påbörjats vecka 11 kommer de som är 85 år och äldre att bli inbokade för vaccination. Där efter följer turordning om 5-års intervaller. Regionen har veckovisa avstämningsmöten med samtliga i regionen verksamma vaccinatörer var i vaccinationsarbetet följs upp.</w:t>
      </w:r>
    </w:p>
    <w:p w:rsidR="00842744" w:rsidRDefault="00842744" w:rsidP="00842744">
      <w:pPr>
        <w:pStyle w:val="Liststycke"/>
        <w:ind w:left="1440"/>
        <w:rPr>
          <w:rFonts w:ascii="Arial" w:hAnsi="Arial"/>
          <w:color w:val="000000" w:themeColor="text1"/>
          <w:sz w:val="24"/>
          <w:szCs w:val="24"/>
        </w:rPr>
      </w:pPr>
    </w:p>
    <w:p w:rsidR="003B3104" w:rsidRDefault="00541239" w:rsidP="006122EE">
      <w:pPr>
        <w:pStyle w:val="Liststycke"/>
        <w:numPr>
          <w:ilvl w:val="0"/>
          <w:numId w:val="11"/>
        </w:numPr>
        <w:rPr>
          <w:rFonts w:ascii="Arial" w:hAnsi="Arial"/>
          <w:color w:val="000000" w:themeColor="text1"/>
          <w:sz w:val="24"/>
          <w:szCs w:val="24"/>
        </w:rPr>
      </w:pPr>
      <w:r>
        <w:rPr>
          <w:rFonts w:ascii="Arial" w:hAnsi="Arial"/>
          <w:color w:val="000000" w:themeColor="text1"/>
          <w:sz w:val="24"/>
          <w:szCs w:val="24"/>
        </w:rPr>
        <w:t>Enligt FHM ger första dosen vaccin så gott skydd att man kan dröja längre än tre veckor med nästa dos för icke högt prioriterade personer. Borde inte detta gälla för ex. vaccinerade chefer och viss personal? Har VGR övervägt att förlänga tiden</w:t>
      </w:r>
      <w:r w:rsidR="006A3F05">
        <w:rPr>
          <w:rFonts w:ascii="Arial" w:hAnsi="Arial"/>
          <w:color w:val="000000" w:themeColor="text1"/>
          <w:sz w:val="24"/>
          <w:szCs w:val="24"/>
        </w:rPr>
        <w:t xml:space="preserve"> </w:t>
      </w:r>
      <w:r w:rsidR="001A54F4">
        <w:rPr>
          <w:rFonts w:ascii="Arial" w:hAnsi="Arial"/>
          <w:color w:val="000000" w:themeColor="text1"/>
          <w:sz w:val="24"/>
          <w:szCs w:val="24"/>
        </w:rPr>
        <w:t xml:space="preserve">mellan vaccinationerna </w:t>
      </w:r>
      <w:r>
        <w:rPr>
          <w:rFonts w:ascii="Arial" w:hAnsi="Arial"/>
          <w:color w:val="000000" w:themeColor="text1"/>
          <w:sz w:val="24"/>
          <w:szCs w:val="24"/>
        </w:rPr>
        <w:t>för friska 65+are för att i alla fall ge fler ett visst skydd?</w:t>
      </w:r>
    </w:p>
    <w:p w:rsidR="00842744" w:rsidRDefault="00842744" w:rsidP="00842744">
      <w:pPr>
        <w:pStyle w:val="Liststycke"/>
        <w:ind w:left="1440"/>
        <w:rPr>
          <w:rFonts w:ascii="Arial" w:hAnsi="Arial"/>
          <w:color w:val="000000" w:themeColor="text1"/>
          <w:sz w:val="24"/>
          <w:szCs w:val="24"/>
        </w:rPr>
      </w:pPr>
    </w:p>
    <w:p w:rsidR="00842744" w:rsidRPr="004B18C4" w:rsidRDefault="00842744" w:rsidP="00842744">
      <w:pPr>
        <w:pStyle w:val="Liststycke"/>
        <w:ind w:left="1440"/>
        <w:rPr>
          <w:rFonts w:asciiTheme="majorHAnsi" w:hAnsiTheme="majorHAnsi" w:cstheme="majorHAnsi"/>
          <w:color w:val="C00000"/>
          <w:sz w:val="24"/>
          <w:szCs w:val="24"/>
        </w:rPr>
      </w:pPr>
      <w:r w:rsidRPr="004B18C4">
        <w:rPr>
          <w:rFonts w:asciiTheme="majorHAnsi" w:hAnsiTheme="majorHAnsi" w:cstheme="majorHAnsi"/>
          <w:color w:val="C00000"/>
          <w:sz w:val="24"/>
          <w:szCs w:val="24"/>
        </w:rPr>
        <w:t>Svar: Västra Götalandsregionen följer Folkhälsomyndighetens rekommendationer avseende prioriteringsordning samt hur vaccination ska ske för de nu tre vaccin som finns att tillgå.</w:t>
      </w:r>
    </w:p>
    <w:p w:rsidR="00842744" w:rsidRPr="004B18C4" w:rsidRDefault="00842744" w:rsidP="00842744">
      <w:pPr>
        <w:pStyle w:val="Liststycke"/>
        <w:ind w:left="1440"/>
        <w:rPr>
          <w:rFonts w:ascii="Arial" w:hAnsi="Arial"/>
          <w:color w:val="C00000"/>
          <w:sz w:val="24"/>
          <w:szCs w:val="24"/>
        </w:rPr>
      </w:pPr>
    </w:p>
    <w:p w:rsidR="00DD030C" w:rsidRPr="00BF573E" w:rsidRDefault="00DD030C" w:rsidP="007C447B">
      <w:pPr>
        <w:pStyle w:val="Liststycke"/>
        <w:rPr>
          <w:rFonts w:ascii="Arial" w:hAnsi="Arial"/>
          <w:color w:val="000000" w:themeColor="text1"/>
          <w:sz w:val="24"/>
          <w:szCs w:val="24"/>
        </w:rPr>
      </w:pPr>
    </w:p>
    <w:p w:rsidR="006A3F05" w:rsidRPr="006A3F05" w:rsidRDefault="006122EE" w:rsidP="006122EE">
      <w:pPr>
        <w:pStyle w:val="Liststycke"/>
        <w:numPr>
          <w:ilvl w:val="1"/>
          <w:numId w:val="9"/>
        </w:numPr>
        <w:rPr>
          <w:rFonts w:ascii="Arial" w:hAnsi="Arial"/>
          <w:b/>
          <w:color w:val="000000" w:themeColor="text1"/>
          <w:sz w:val="24"/>
          <w:szCs w:val="24"/>
        </w:rPr>
      </w:pPr>
      <w:r>
        <w:rPr>
          <w:rFonts w:ascii="Arial" w:hAnsi="Arial"/>
          <w:b/>
          <w:color w:val="000000" w:themeColor="text1"/>
          <w:sz w:val="24"/>
          <w:szCs w:val="24"/>
        </w:rPr>
        <w:t xml:space="preserve"> </w:t>
      </w:r>
      <w:r w:rsidR="00541239" w:rsidRPr="006A3F05">
        <w:rPr>
          <w:rFonts w:ascii="Arial" w:hAnsi="Arial"/>
          <w:b/>
          <w:color w:val="000000" w:themeColor="text1"/>
          <w:sz w:val="24"/>
          <w:szCs w:val="24"/>
        </w:rPr>
        <w:t>God och nära vård</w:t>
      </w:r>
    </w:p>
    <w:p w:rsidR="006A3F05" w:rsidRDefault="006A3F05" w:rsidP="006122EE">
      <w:pPr>
        <w:pStyle w:val="Liststycke"/>
        <w:numPr>
          <w:ilvl w:val="0"/>
          <w:numId w:val="12"/>
        </w:numPr>
        <w:spacing w:after="0"/>
        <w:rPr>
          <w:rFonts w:ascii="Arial" w:eastAsia="Times New Roman" w:hAnsi="Arial" w:cs="Arial"/>
          <w:b/>
          <w:bCs/>
          <w:color w:val="000000"/>
          <w:sz w:val="24"/>
          <w:szCs w:val="24"/>
          <w:lang w:eastAsia="sv-SE"/>
        </w:rPr>
      </w:pPr>
      <w:r w:rsidRPr="004B18C4">
        <w:rPr>
          <w:rFonts w:ascii="Arial" w:eastAsia="Times New Roman" w:hAnsi="Arial" w:cs="Arial"/>
          <w:b/>
          <w:bCs/>
          <w:color w:val="000000"/>
          <w:sz w:val="24"/>
          <w:szCs w:val="24"/>
          <w:lang w:eastAsia="sv-SE"/>
        </w:rPr>
        <w:t>Vi har tidigare informerats om omflyttningen av resurser från slutenvård till öppenvård, men har ingen känsla av att kapaciteten hos vårdcentralerna förstärks</w:t>
      </w:r>
      <w:r w:rsidR="006122EE" w:rsidRPr="004B18C4">
        <w:rPr>
          <w:rFonts w:ascii="Arial" w:eastAsia="Times New Roman" w:hAnsi="Arial" w:cs="Arial"/>
          <w:b/>
          <w:bCs/>
          <w:color w:val="000000"/>
          <w:sz w:val="24"/>
          <w:szCs w:val="24"/>
          <w:lang w:eastAsia="sv-SE"/>
        </w:rPr>
        <w:t>,</w:t>
      </w:r>
      <w:r w:rsidR="004B18C4" w:rsidRPr="004B18C4">
        <w:rPr>
          <w:rFonts w:ascii="Arial" w:eastAsia="Times New Roman" w:hAnsi="Arial" w:cs="Arial"/>
          <w:b/>
          <w:bCs/>
          <w:color w:val="000000"/>
          <w:sz w:val="24"/>
          <w:szCs w:val="24"/>
          <w:lang w:eastAsia="sv-SE"/>
        </w:rPr>
        <w:t xml:space="preserve"> </w:t>
      </w:r>
      <w:r w:rsidRPr="004B18C4">
        <w:rPr>
          <w:rFonts w:ascii="Arial" w:eastAsia="Times New Roman" w:hAnsi="Arial" w:cs="Arial"/>
          <w:b/>
          <w:bCs/>
          <w:color w:val="000000"/>
          <w:sz w:val="24"/>
          <w:szCs w:val="24"/>
          <w:lang w:eastAsia="sv-SE"/>
        </w:rPr>
        <w:t>vare</w:t>
      </w:r>
      <w:r w:rsidR="004B18C4" w:rsidRPr="004B18C4">
        <w:rPr>
          <w:rFonts w:ascii="Arial" w:eastAsia="Times New Roman" w:hAnsi="Arial" w:cs="Arial"/>
          <w:b/>
          <w:bCs/>
          <w:color w:val="000000"/>
          <w:sz w:val="24"/>
          <w:szCs w:val="24"/>
          <w:lang w:eastAsia="sv-SE"/>
        </w:rPr>
        <w:t xml:space="preserve"> </w:t>
      </w:r>
      <w:r w:rsidRPr="004B18C4">
        <w:rPr>
          <w:rFonts w:ascii="Arial" w:eastAsia="Times New Roman" w:hAnsi="Arial" w:cs="Arial"/>
          <w:b/>
          <w:bCs/>
          <w:color w:val="000000"/>
          <w:sz w:val="24"/>
          <w:szCs w:val="24"/>
          <w:lang w:eastAsia="sv-SE"/>
        </w:rPr>
        <w:t>sig bemanningsmässigt</w:t>
      </w:r>
      <w:r w:rsidR="006122EE" w:rsidRPr="004B18C4">
        <w:rPr>
          <w:rFonts w:ascii="Arial" w:eastAsia="Times New Roman" w:hAnsi="Arial" w:cs="Arial"/>
          <w:b/>
          <w:bCs/>
          <w:color w:val="000000"/>
          <w:sz w:val="24"/>
          <w:szCs w:val="24"/>
          <w:lang w:eastAsia="sv-SE"/>
        </w:rPr>
        <w:t xml:space="preserve"> </w:t>
      </w:r>
      <w:r w:rsidRPr="004B18C4">
        <w:rPr>
          <w:rFonts w:ascii="Arial" w:eastAsia="Times New Roman" w:hAnsi="Arial" w:cs="Arial"/>
          <w:b/>
          <w:bCs/>
          <w:color w:val="000000"/>
          <w:sz w:val="24"/>
          <w:szCs w:val="24"/>
          <w:lang w:eastAsia="sv-SE"/>
        </w:rPr>
        <w:t xml:space="preserve">eller kompetensmässigt. Geriatrisk kompetens och kontinuitet i vårdkontakterna brister fortfarande på många håll. Vi undrar hur långt förändringsarbetet har kommit och vad som händer framöver? </w:t>
      </w:r>
    </w:p>
    <w:p w:rsidR="004B18C4" w:rsidRPr="004B18C4" w:rsidRDefault="004B18C4" w:rsidP="004B18C4">
      <w:pPr>
        <w:pStyle w:val="Liststycke"/>
        <w:spacing w:after="0"/>
        <w:ind w:left="1429"/>
        <w:rPr>
          <w:rFonts w:ascii="Arial" w:eastAsia="Times New Roman" w:hAnsi="Arial" w:cs="Arial"/>
          <w:b/>
          <w:bCs/>
          <w:color w:val="000000"/>
          <w:sz w:val="24"/>
          <w:szCs w:val="24"/>
          <w:lang w:eastAsia="sv-SE"/>
        </w:rPr>
      </w:pPr>
    </w:p>
    <w:p w:rsidR="004B18C4" w:rsidRPr="004B18C4" w:rsidRDefault="004B18C4" w:rsidP="004B18C4">
      <w:pPr>
        <w:pStyle w:val="Liststycke"/>
        <w:spacing w:after="0"/>
        <w:ind w:left="1429"/>
        <w:rPr>
          <w:rFonts w:asciiTheme="majorHAnsi" w:eastAsia="Times New Roman" w:hAnsiTheme="majorHAnsi" w:cstheme="majorHAnsi"/>
          <w:color w:val="C00000"/>
          <w:sz w:val="24"/>
          <w:szCs w:val="24"/>
          <w:lang w:eastAsia="sv-SE"/>
        </w:rPr>
      </w:pPr>
      <w:r w:rsidRPr="004B18C4">
        <w:rPr>
          <w:rFonts w:asciiTheme="majorHAnsi" w:eastAsia="Times New Roman" w:hAnsiTheme="majorHAnsi" w:cstheme="majorHAnsi"/>
          <w:b/>
          <w:bCs/>
          <w:color w:val="C00000"/>
          <w:sz w:val="24"/>
          <w:szCs w:val="24"/>
          <w:lang w:eastAsia="sv-SE"/>
        </w:rPr>
        <w:t>Svar:</w:t>
      </w:r>
      <w:r w:rsidRPr="004B18C4">
        <w:rPr>
          <w:rFonts w:asciiTheme="majorHAnsi" w:eastAsia="Times New Roman" w:hAnsiTheme="majorHAnsi" w:cstheme="majorHAnsi"/>
          <w:color w:val="C00000"/>
          <w:sz w:val="24"/>
          <w:szCs w:val="24"/>
          <w:lang w:eastAsia="sv-SE"/>
        </w:rPr>
        <w:t xml:space="preserve"> En förstärkning av förvisso skett under åren vad gäller den fasta </w:t>
      </w:r>
      <w:proofErr w:type="spellStart"/>
      <w:r w:rsidRPr="004B18C4">
        <w:rPr>
          <w:rFonts w:asciiTheme="majorHAnsi" w:eastAsia="Times New Roman" w:hAnsiTheme="majorHAnsi" w:cstheme="majorHAnsi"/>
          <w:color w:val="C00000"/>
          <w:sz w:val="24"/>
          <w:szCs w:val="24"/>
          <w:lang w:eastAsia="sv-SE"/>
        </w:rPr>
        <w:t>kapiteringen</w:t>
      </w:r>
      <w:proofErr w:type="spellEnd"/>
      <w:r w:rsidRPr="004B18C4">
        <w:rPr>
          <w:rFonts w:asciiTheme="majorHAnsi" w:eastAsia="Times New Roman" w:hAnsiTheme="majorHAnsi" w:cstheme="majorHAnsi"/>
          <w:color w:val="C00000"/>
          <w:sz w:val="24"/>
          <w:szCs w:val="24"/>
          <w:lang w:eastAsia="sv-SE"/>
        </w:rPr>
        <w:t xml:space="preserve"> men även andelen äldre i samhället har ökat så vårdcentralernas </w:t>
      </w:r>
      <w:proofErr w:type="gramStart"/>
      <w:r w:rsidRPr="004B18C4">
        <w:rPr>
          <w:rFonts w:asciiTheme="majorHAnsi" w:eastAsia="Times New Roman" w:hAnsiTheme="majorHAnsi" w:cstheme="majorHAnsi"/>
          <w:color w:val="C00000"/>
          <w:sz w:val="24"/>
          <w:szCs w:val="24"/>
          <w:lang w:eastAsia="sv-SE"/>
        </w:rPr>
        <w:t>uppdrag är stort.</w:t>
      </w:r>
      <w:proofErr w:type="gramEnd"/>
    </w:p>
    <w:p w:rsidR="004B18C4" w:rsidRPr="004B18C4" w:rsidRDefault="004B18C4" w:rsidP="004B18C4">
      <w:pPr>
        <w:pStyle w:val="Liststycke"/>
        <w:spacing w:after="0"/>
        <w:ind w:left="1429"/>
        <w:rPr>
          <w:rFonts w:asciiTheme="majorHAnsi" w:eastAsia="Times New Roman" w:hAnsiTheme="majorHAnsi" w:cstheme="majorHAnsi"/>
          <w:color w:val="C00000"/>
          <w:sz w:val="24"/>
          <w:szCs w:val="24"/>
          <w:lang w:eastAsia="sv-SE"/>
        </w:rPr>
      </w:pPr>
      <w:r w:rsidRPr="004B18C4">
        <w:rPr>
          <w:rFonts w:asciiTheme="majorHAnsi" w:eastAsia="Times New Roman" w:hAnsiTheme="majorHAnsi" w:cstheme="majorHAnsi"/>
          <w:color w:val="C00000"/>
          <w:sz w:val="24"/>
          <w:szCs w:val="24"/>
          <w:lang w:eastAsia="sv-SE"/>
        </w:rPr>
        <w:t>Vissa vårdcentraler har särskilt riktade äldre mottagningar och här har man givetvis en god kompetens.</w:t>
      </w:r>
    </w:p>
    <w:p w:rsidR="004B18C4" w:rsidRPr="004B18C4" w:rsidRDefault="004B18C4" w:rsidP="004B18C4">
      <w:pPr>
        <w:pStyle w:val="Liststycke"/>
        <w:spacing w:after="0"/>
        <w:ind w:left="1429"/>
        <w:rPr>
          <w:rFonts w:asciiTheme="majorHAnsi" w:eastAsia="Times New Roman" w:hAnsiTheme="majorHAnsi" w:cstheme="majorHAnsi"/>
          <w:color w:val="C00000"/>
          <w:sz w:val="24"/>
          <w:szCs w:val="24"/>
          <w:lang w:eastAsia="sv-SE"/>
        </w:rPr>
      </w:pPr>
      <w:r w:rsidRPr="004B18C4">
        <w:rPr>
          <w:rFonts w:asciiTheme="majorHAnsi" w:eastAsia="Times New Roman" w:hAnsiTheme="majorHAnsi" w:cstheme="majorHAnsi"/>
          <w:color w:val="C00000"/>
          <w:sz w:val="24"/>
          <w:szCs w:val="24"/>
          <w:lang w:eastAsia="sv-SE"/>
        </w:rPr>
        <w:t xml:space="preserve">När vi utvärderar samverkan med den kommunala hälso- och sjukvården är man relativt nöjd med den samverkan man har med läkarna från </w:t>
      </w:r>
      <w:r w:rsidRPr="004B18C4">
        <w:rPr>
          <w:rFonts w:asciiTheme="majorHAnsi" w:eastAsia="Times New Roman" w:hAnsiTheme="majorHAnsi" w:cstheme="majorHAnsi"/>
          <w:color w:val="C00000"/>
          <w:sz w:val="24"/>
          <w:szCs w:val="24"/>
          <w:lang w:eastAsia="sv-SE"/>
        </w:rPr>
        <w:lastRenderedPageBreak/>
        <w:t>vårdcentralen. Detta tyder ju på att både kompetens och kontinuitet finns på väldigt många håll.</w:t>
      </w:r>
    </w:p>
    <w:p w:rsidR="004B18C4" w:rsidRPr="004B18C4" w:rsidRDefault="004B18C4" w:rsidP="004B18C4">
      <w:pPr>
        <w:pStyle w:val="Liststycke"/>
        <w:spacing w:after="0"/>
        <w:ind w:left="1429"/>
        <w:rPr>
          <w:rFonts w:asciiTheme="majorHAnsi" w:eastAsia="Times New Roman" w:hAnsiTheme="majorHAnsi" w:cstheme="majorHAnsi"/>
          <w:color w:val="C00000"/>
          <w:sz w:val="24"/>
          <w:szCs w:val="24"/>
          <w:lang w:eastAsia="sv-SE"/>
        </w:rPr>
      </w:pPr>
      <w:r w:rsidRPr="004B18C4">
        <w:rPr>
          <w:rFonts w:asciiTheme="majorHAnsi" w:eastAsia="Times New Roman" w:hAnsiTheme="majorHAnsi" w:cstheme="majorHAnsi"/>
          <w:color w:val="C00000"/>
          <w:sz w:val="24"/>
          <w:szCs w:val="24"/>
          <w:lang w:eastAsia="sv-SE"/>
        </w:rPr>
        <w:t>Just kontinuitet och samverkan är i fokus när primärvården utvecklas. En översyn kring hur vi i länet kan sprida ännu mer kunskap kring geriatrik finns och politiskt har man beslutat att ge Häls</w:t>
      </w:r>
      <w:r>
        <w:rPr>
          <w:rFonts w:asciiTheme="majorHAnsi" w:eastAsia="Times New Roman" w:hAnsiTheme="majorHAnsi" w:cstheme="majorHAnsi"/>
          <w:color w:val="C00000"/>
          <w:sz w:val="24"/>
          <w:szCs w:val="24"/>
          <w:lang w:eastAsia="sv-SE"/>
        </w:rPr>
        <w:t>o-</w:t>
      </w:r>
      <w:r w:rsidRPr="004B18C4">
        <w:rPr>
          <w:rFonts w:asciiTheme="majorHAnsi" w:eastAsia="Times New Roman" w:hAnsiTheme="majorHAnsi" w:cstheme="majorHAnsi"/>
          <w:color w:val="C00000"/>
          <w:sz w:val="24"/>
          <w:szCs w:val="24"/>
          <w:lang w:eastAsia="sv-SE"/>
        </w:rPr>
        <w:t xml:space="preserve"> och sjukvårdsdirektören i uppdrag att utreda hur. Även här ser vi att ett nära samarbete med den kommunala hälso- och sjukvården är viktig.</w:t>
      </w:r>
    </w:p>
    <w:p w:rsidR="004B18C4" w:rsidRPr="004B18C4" w:rsidRDefault="004B18C4" w:rsidP="004B18C4">
      <w:pPr>
        <w:pStyle w:val="Liststycke"/>
        <w:spacing w:after="0"/>
        <w:ind w:left="1429"/>
        <w:rPr>
          <w:rFonts w:ascii="Arial" w:eastAsia="Times New Roman" w:hAnsi="Arial" w:cs="Arial"/>
          <w:color w:val="C00000"/>
          <w:sz w:val="24"/>
          <w:szCs w:val="24"/>
          <w:lang w:eastAsia="sv-SE"/>
        </w:rPr>
      </w:pPr>
    </w:p>
    <w:p w:rsidR="00702567" w:rsidRDefault="00702567" w:rsidP="006122EE">
      <w:pPr>
        <w:pStyle w:val="Liststycke"/>
        <w:numPr>
          <w:ilvl w:val="0"/>
          <w:numId w:val="12"/>
        </w:numPr>
        <w:rPr>
          <w:rFonts w:ascii="Arial" w:hAnsi="Arial"/>
          <w:b/>
          <w:bCs/>
          <w:color w:val="000000" w:themeColor="text1"/>
          <w:sz w:val="24"/>
          <w:szCs w:val="24"/>
        </w:rPr>
      </w:pPr>
      <w:r w:rsidRPr="004B18C4">
        <w:rPr>
          <w:rFonts w:ascii="Arial" w:hAnsi="Arial"/>
          <w:b/>
          <w:bCs/>
          <w:color w:val="000000" w:themeColor="text1"/>
          <w:sz w:val="24"/>
          <w:szCs w:val="24"/>
        </w:rPr>
        <w:t>Behovet av ökade läkarinsatser för äldre i särskilda boenden och med hemsjukvård har påtalats gång på gång under det gångna året. Hur långt har VGR kommit i att förstärka läkartillgången för nämnda grupper?</w:t>
      </w:r>
      <w:r w:rsidR="00DD3EEF" w:rsidRPr="004B18C4">
        <w:rPr>
          <w:rFonts w:ascii="Arial" w:hAnsi="Arial"/>
          <w:b/>
          <w:bCs/>
          <w:color w:val="000000" w:themeColor="text1"/>
          <w:sz w:val="24"/>
          <w:szCs w:val="24"/>
        </w:rPr>
        <w:t xml:space="preserve"> Hur ser de närmas</w:t>
      </w:r>
      <w:r w:rsidR="004B18C4">
        <w:rPr>
          <w:rFonts w:ascii="Arial" w:hAnsi="Arial"/>
          <w:b/>
          <w:bCs/>
          <w:color w:val="000000" w:themeColor="text1"/>
          <w:sz w:val="24"/>
          <w:szCs w:val="24"/>
        </w:rPr>
        <w:t>t</w:t>
      </w:r>
      <w:r w:rsidR="00DD3EEF" w:rsidRPr="004B18C4">
        <w:rPr>
          <w:rFonts w:ascii="Arial" w:hAnsi="Arial"/>
          <w:b/>
          <w:bCs/>
          <w:color w:val="000000" w:themeColor="text1"/>
          <w:sz w:val="24"/>
          <w:szCs w:val="24"/>
        </w:rPr>
        <w:t>e planerna ut?</w:t>
      </w:r>
    </w:p>
    <w:p w:rsidR="004B18C4" w:rsidRDefault="004B18C4" w:rsidP="009310FA">
      <w:pPr>
        <w:pStyle w:val="Liststycke"/>
        <w:ind w:left="1429"/>
        <w:rPr>
          <w:rFonts w:ascii="Arial" w:hAnsi="Arial"/>
          <w:b/>
          <w:bCs/>
          <w:color w:val="000000" w:themeColor="text1"/>
          <w:sz w:val="24"/>
          <w:szCs w:val="24"/>
        </w:rPr>
      </w:pPr>
    </w:p>
    <w:p w:rsidR="004B18C4" w:rsidRPr="004B18C4" w:rsidRDefault="004B18C4" w:rsidP="004B18C4">
      <w:pPr>
        <w:pStyle w:val="Liststycke"/>
        <w:ind w:left="1429"/>
        <w:rPr>
          <w:rFonts w:ascii="Calibri" w:hAnsi="Calibri" w:cs="Calibri"/>
          <w:color w:val="C00000"/>
          <w:sz w:val="24"/>
          <w:szCs w:val="24"/>
        </w:rPr>
      </w:pPr>
      <w:r w:rsidRPr="004B18C4">
        <w:rPr>
          <w:rFonts w:ascii="Arial" w:hAnsi="Arial"/>
          <w:b/>
          <w:bCs/>
          <w:color w:val="C00000"/>
          <w:sz w:val="24"/>
          <w:szCs w:val="24"/>
        </w:rPr>
        <w:t xml:space="preserve">Svar: </w:t>
      </w:r>
      <w:r w:rsidRPr="004B18C4">
        <w:rPr>
          <w:rFonts w:ascii="Calibri" w:hAnsi="Calibri" w:cs="Calibri"/>
          <w:color w:val="C00000"/>
          <w:sz w:val="24"/>
          <w:szCs w:val="24"/>
        </w:rPr>
        <w:t>I de överenskommelser som finns med vårdcentralerna anges inga direkta timmar, detta är något man kommer överens om med de särskilda boende som finns i kommunen. Det finns en väldigt lokal plan Närområdesplan, just nu tittar vi över hur vi kan förstärka de</w:t>
      </w:r>
      <w:r>
        <w:rPr>
          <w:rFonts w:ascii="Calibri" w:hAnsi="Calibri" w:cs="Calibri"/>
          <w:color w:val="C00000"/>
          <w:sz w:val="24"/>
          <w:szCs w:val="24"/>
        </w:rPr>
        <w:t>n</w:t>
      </w:r>
      <w:r w:rsidRPr="004B18C4">
        <w:rPr>
          <w:rFonts w:ascii="Calibri" w:hAnsi="Calibri" w:cs="Calibri"/>
          <w:color w:val="C00000"/>
          <w:sz w:val="24"/>
          <w:szCs w:val="24"/>
        </w:rPr>
        <w:t xml:space="preserve"> lokala samverkan med stöd av en gemensam plan. Viktigt dock att komma ihåg att alla som bor på ett särskilt boende har rätt till de läkarinsatser som behövs utifrån de behov man har just då. Det görs många både akuta och panerade läkarinsatser för dessa grupper. </w:t>
      </w:r>
    </w:p>
    <w:p w:rsidR="004B18C4" w:rsidRDefault="004B18C4" w:rsidP="004B18C4">
      <w:pPr>
        <w:pStyle w:val="Liststycke"/>
        <w:ind w:left="1429"/>
        <w:rPr>
          <w:rFonts w:ascii="Calibri" w:hAnsi="Calibri" w:cs="Calibri"/>
          <w:color w:val="C00000"/>
          <w:sz w:val="24"/>
          <w:szCs w:val="24"/>
        </w:rPr>
      </w:pPr>
      <w:r w:rsidRPr="004B18C4">
        <w:rPr>
          <w:rFonts w:ascii="Calibri" w:hAnsi="Calibri" w:cs="Calibri"/>
          <w:color w:val="C00000"/>
          <w:sz w:val="24"/>
          <w:szCs w:val="24"/>
        </w:rPr>
        <w:t xml:space="preserve">Men just nu ser vi över avtalet kring </w:t>
      </w:r>
      <w:proofErr w:type="spellStart"/>
      <w:r w:rsidRPr="004B18C4">
        <w:rPr>
          <w:rFonts w:ascii="Calibri" w:hAnsi="Calibri" w:cs="Calibri"/>
          <w:color w:val="C00000"/>
          <w:sz w:val="24"/>
          <w:szCs w:val="24"/>
        </w:rPr>
        <w:t>läkarmedverkan</w:t>
      </w:r>
      <w:proofErr w:type="spellEnd"/>
      <w:r w:rsidRPr="004B18C4">
        <w:rPr>
          <w:rFonts w:ascii="Calibri" w:hAnsi="Calibri" w:cs="Calibri"/>
          <w:color w:val="C00000"/>
          <w:sz w:val="24"/>
          <w:szCs w:val="24"/>
        </w:rPr>
        <w:t xml:space="preserve"> vilket sannolikt stärka </w:t>
      </w:r>
      <w:proofErr w:type="spellStart"/>
      <w:r w:rsidRPr="004B18C4">
        <w:rPr>
          <w:rFonts w:ascii="Calibri" w:hAnsi="Calibri" w:cs="Calibri"/>
          <w:color w:val="C00000"/>
          <w:sz w:val="24"/>
          <w:szCs w:val="24"/>
        </w:rPr>
        <w:t>läkarmedverkan</w:t>
      </w:r>
      <w:proofErr w:type="spellEnd"/>
      <w:r w:rsidRPr="004B18C4">
        <w:rPr>
          <w:rFonts w:ascii="Calibri" w:hAnsi="Calibri" w:cs="Calibri"/>
          <w:color w:val="C00000"/>
          <w:sz w:val="24"/>
          <w:szCs w:val="24"/>
        </w:rPr>
        <w:t xml:space="preserve"> för gruppen.</w:t>
      </w:r>
    </w:p>
    <w:p w:rsidR="009310FA" w:rsidRPr="004B18C4" w:rsidRDefault="009310FA" w:rsidP="004B18C4">
      <w:pPr>
        <w:pStyle w:val="Liststycke"/>
        <w:ind w:left="1429"/>
        <w:rPr>
          <w:rFonts w:ascii="Calibri" w:hAnsi="Calibri" w:cs="Calibri"/>
          <w:color w:val="C00000"/>
          <w:sz w:val="24"/>
          <w:szCs w:val="24"/>
        </w:rPr>
      </w:pPr>
    </w:p>
    <w:p w:rsidR="00956EDF" w:rsidRPr="009310FA" w:rsidRDefault="00702567" w:rsidP="006122EE">
      <w:pPr>
        <w:pStyle w:val="Liststycke"/>
        <w:numPr>
          <w:ilvl w:val="0"/>
          <w:numId w:val="12"/>
        </w:numPr>
        <w:rPr>
          <w:rFonts w:ascii="Arial" w:hAnsi="Arial"/>
          <w:b/>
          <w:bCs/>
          <w:color w:val="000000" w:themeColor="text1"/>
          <w:sz w:val="24"/>
          <w:szCs w:val="24"/>
        </w:rPr>
      </w:pPr>
      <w:r w:rsidRPr="009310FA">
        <w:rPr>
          <w:rFonts w:ascii="Arial" w:hAnsi="Arial"/>
          <w:b/>
          <w:bCs/>
          <w:color w:val="000000" w:themeColor="text1"/>
          <w:sz w:val="24"/>
          <w:szCs w:val="24"/>
        </w:rPr>
        <w:t>Det är väl känt att en adekvat bemanning med sjuksköterskor, helst med spe</w:t>
      </w:r>
      <w:r w:rsidR="00DA0BD8" w:rsidRPr="009310FA">
        <w:rPr>
          <w:rFonts w:ascii="Arial" w:hAnsi="Arial"/>
          <w:b/>
          <w:bCs/>
          <w:color w:val="000000" w:themeColor="text1"/>
          <w:sz w:val="24"/>
          <w:szCs w:val="24"/>
        </w:rPr>
        <w:t>c</w:t>
      </w:r>
      <w:r w:rsidRPr="009310FA">
        <w:rPr>
          <w:rFonts w:ascii="Arial" w:hAnsi="Arial"/>
          <w:b/>
          <w:bCs/>
          <w:color w:val="000000" w:themeColor="text1"/>
          <w:sz w:val="24"/>
          <w:szCs w:val="24"/>
        </w:rPr>
        <w:t xml:space="preserve">ialistutbildning inom </w:t>
      </w:r>
      <w:r w:rsidR="001A54F4" w:rsidRPr="009310FA">
        <w:rPr>
          <w:rFonts w:ascii="Arial" w:hAnsi="Arial"/>
          <w:b/>
          <w:bCs/>
          <w:color w:val="000000" w:themeColor="text1"/>
          <w:sz w:val="24"/>
          <w:szCs w:val="24"/>
        </w:rPr>
        <w:t>geriatrik/</w:t>
      </w:r>
      <w:r w:rsidRPr="009310FA">
        <w:rPr>
          <w:rFonts w:ascii="Arial" w:hAnsi="Arial"/>
          <w:b/>
          <w:bCs/>
          <w:color w:val="000000" w:themeColor="text1"/>
          <w:sz w:val="24"/>
          <w:szCs w:val="24"/>
        </w:rPr>
        <w:t xml:space="preserve">äldrevård, påtagligt minskar behovet av läkarkontakter och ambulanstransporter till akutsjukvården. Hur arbetar </w:t>
      </w:r>
      <w:r w:rsidR="00956EDF" w:rsidRPr="009310FA">
        <w:rPr>
          <w:rFonts w:ascii="Arial" w:hAnsi="Arial"/>
          <w:b/>
          <w:bCs/>
          <w:color w:val="000000" w:themeColor="text1"/>
          <w:sz w:val="24"/>
          <w:szCs w:val="24"/>
        </w:rPr>
        <w:t>VG</w:t>
      </w:r>
      <w:r w:rsidRPr="009310FA">
        <w:rPr>
          <w:rFonts w:ascii="Arial" w:hAnsi="Arial"/>
          <w:b/>
          <w:bCs/>
          <w:color w:val="000000" w:themeColor="text1"/>
          <w:sz w:val="24"/>
          <w:szCs w:val="24"/>
        </w:rPr>
        <w:t xml:space="preserve">R med att </w:t>
      </w:r>
      <w:r w:rsidR="00956EDF" w:rsidRPr="009310FA">
        <w:rPr>
          <w:rFonts w:ascii="Arial" w:hAnsi="Arial"/>
          <w:b/>
          <w:bCs/>
          <w:color w:val="000000" w:themeColor="text1"/>
          <w:sz w:val="24"/>
          <w:szCs w:val="24"/>
        </w:rPr>
        <w:t>samordna</w:t>
      </w:r>
      <w:r w:rsidRPr="009310FA">
        <w:rPr>
          <w:rFonts w:ascii="Arial" w:hAnsi="Arial"/>
          <w:b/>
          <w:bCs/>
          <w:color w:val="000000" w:themeColor="text1"/>
          <w:sz w:val="24"/>
          <w:szCs w:val="24"/>
        </w:rPr>
        <w:t xml:space="preserve"> </w:t>
      </w:r>
      <w:r w:rsidR="00956EDF" w:rsidRPr="009310FA">
        <w:rPr>
          <w:rFonts w:ascii="Arial" w:hAnsi="Arial"/>
          <w:b/>
          <w:bCs/>
          <w:color w:val="000000" w:themeColor="text1"/>
          <w:sz w:val="24"/>
          <w:szCs w:val="24"/>
        </w:rPr>
        <w:t xml:space="preserve">den regionala och kommunala sjukvården för de äldre? Vilken roll </w:t>
      </w:r>
      <w:r w:rsidR="00DD3EEF" w:rsidRPr="009310FA">
        <w:rPr>
          <w:rFonts w:ascii="Arial" w:hAnsi="Arial"/>
          <w:b/>
          <w:bCs/>
          <w:color w:val="000000" w:themeColor="text1"/>
          <w:sz w:val="24"/>
          <w:szCs w:val="24"/>
        </w:rPr>
        <w:t>har exempelvis</w:t>
      </w:r>
      <w:r w:rsidR="00956EDF" w:rsidRPr="009310FA">
        <w:rPr>
          <w:rFonts w:ascii="Arial" w:hAnsi="Arial"/>
          <w:b/>
          <w:bCs/>
          <w:color w:val="000000" w:themeColor="text1"/>
          <w:sz w:val="24"/>
          <w:szCs w:val="24"/>
        </w:rPr>
        <w:t xml:space="preserve"> NOSAM </w:t>
      </w:r>
      <w:r w:rsidR="00DD3EEF" w:rsidRPr="009310FA">
        <w:rPr>
          <w:rFonts w:ascii="Arial" w:hAnsi="Arial"/>
          <w:b/>
          <w:bCs/>
          <w:color w:val="000000" w:themeColor="text1"/>
          <w:sz w:val="24"/>
          <w:szCs w:val="24"/>
        </w:rPr>
        <w:t>i detta arbete?</w:t>
      </w:r>
    </w:p>
    <w:p w:rsidR="009310FA" w:rsidRDefault="009310FA" w:rsidP="009310FA">
      <w:pPr>
        <w:pStyle w:val="Liststycke"/>
        <w:ind w:left="1429"/>
        <w:rPr>
          <w:rFonts w:ascii="Arial" w:hAnsi="Arial"/>
          <w:color w:val="000000" w:themeColor="text1"/>
          <w:sz w:val="24"/>
          <w:szCs w:val="24"/>
        </w:rPr>
      </w:pPr>
    </w:p>
    <w:p w:rsidR="009310FA" w:rsidRPr="009310FA" w:rsidRDefault="009310FA" w:rsidP="009310FA">
      <w:pPr>
        <w:pStyle w:val="Liststycke"/>
        <w:ind w:left="1429"/>
        <w:rPr>
          <w:rFonts w:asciiTheme="majorHAnsi" w:hAnsiTheme="majorHAnsi" w:cstheme="majorHAnsi"/>
          <w:color w:val="000000" w:themeColor="text1"/>
          <w:sz w:val="24"/>
          <w:szCs w:val="24"/>
        </w:rPr>
      </w:pPr>
      <w:r w:rsidRPr="009310FA">
        <w:rPr>
          <w:rFonts w:asciiTheme="majorHAnsi" w:hAnsiTheme="majorHAnsi" w:cstheme="majorHAnsi"/>
          <w:b/>
          <w:bCs/>
          <w:color w:val="C00000"/>
          <w:sz w:val="24"/>
          <w:szCs w:val="24"/>
        </w:rPr>
        <w:t>Svar:</w:t>
      </w:r>
      <w:r>
        <w:rPr>
          <w:rFonts w:asciiTheme="majorHAnsi" w:hAnsiTheme="majorHAnsi" w:cstheme="majorHAnsi"/>
          <w:color w:val="C00000"/>
          <w:sz w:val="24"/>
          <w:szCs w:val="24"/>
        </w:rPr>
        <w:t xml:space="preserve"> </w:t>
      </w:r>
      <w:r w:rsidRPr="009310FA">
        <w:rPr>
          <w:rFonts w:asciiTheme="majorHAnsi" w:hAnsiTheme="majorHAnsi" w:cstheme="majorHAnsi"/>
          <w:color w:val="C00000"/>
          <w:sz w:val="24"/>
          <w:szCs w:val="24"/>
        </w:rPr>
        <w:t>Just nu pågår ett arbete att se över hur vi kan samverka på bästa sätt i en gemensam färdplan där just kompetens är en viktig samverkansfråga. Dock är ju kommunen själva huvudman för den kommunala sjukvården och ska besluta själva, vi kan dock aktivt bidra till deras utbildningar</w:t>
      </w:r>
      <w:r w:rsidRPr="009310FA">
        <w:rPr>
          <w:rFonts w:asciiTheme="majorHAnsi" w:hAnsiTheme="majorHAnsi" w:cstheme="majorHAnsi"/>
          <w:color w:val="000000" w:themeColor="text1"/>
          <w:sz w:val="24"/>
          <w:szCs w:val="24"/>
        </w:rPr>
        <w:t>.</w:t>
      </w:r>
    </w:p>
    <w:p w:rsidR="003902AB" w:rsidRPr="00BF573E" w:rsidRDefault="003902AB" w:rsidP="00BF573E">
      <w:pPr>
        <w:pStyle w:val="Liststycke"/>
        <w:ind w:left="1304"/>
        <w:rPr>
          <w:rFonts w:ascii="Arial" w:hAnsi="Arial"/>
          <w:color w:val="000000" w:themeColor="text1"/>
          <w:sz w:val="24"/>
          <w:szCs w:val="24"/>
        </w:rPr>
      </w:pPr>
    </w:p>
    <w:p w:rsidR="00D804AD" w:rsidRPr="00D52D1F" w:rsidRDefault="006122EE" w:rsidP="006122EE">
      <w:pPr>
        <w:pStyle w:val="Liststycke"/>
        <w:numPr>
          <w:ilvl w:val="1"/>
          <w:numId w:val="9"/>
        </w:numPr>
        <w:rPr>
          <w:rFonts w:ascii="Arial" w:hAnsi="Arial"/>
          <w:b/>
          <w:color w:val="000000" w:themeColor="text1"/>
          <w:sz w:val="24"/>
          <w:szCs w:val="24"/>
        </w:rPr>
      </w:pPr>
      <w:r>
        <w:rPr>
          <w:rFonts w:ascii="Arial" w:hAnsi="Arial"/>
          <w:b/>
          <w:color w:val="000000" w:themeColor="text1"/>
          <w:sz w:val="24"/>
          <w:szCs w:val="24"/>
        </w:rPr>
        <w:t xml:space="preserve"> </w:t>
      </w:r>
      <w:r w:rsidR="00D804AD" w:rsidRPr="00D52D1F">
        <w:rPr>
          <w:rFonts w:ascii="Arial" w:hAnsi="Arial"/>
          <w:b/>
          <w:color w:val="000000" w:themeColor="text1"/>
          <w:sz w:val="24"/>
          <w:szCs w:val="24"/>
        </w:rPr>
        <w:t>Ny informationsmiljö för vård och omsorg</w:t>
      </w:r>
    </w:p>
    <w:p w:rsidR="00D804AD" w:rsidRPr="006122EE" w:rsidRDefault="00D804AD" w:rsidP="006122EE">
      <w:pPr>
        <w:pStyle w:val="Liststycke"/>
        <w:numPr>
          <w:ilvl w:val="0"/>
          <w:numId w:val="13"/>
        </w:numPr>
        <w:rPr>
          <w:rFonts w:ascii="Arial" w:hAnsi="Arial"/>
          <w:color w:val="000000" w:themeColor="text1"/>
          <w:sz w:val="24"/>
          <w:szCs w:val="24"/>
        </w:rPr>
      </w:pPr>
      <w:r w:rsidRPr="006122EE">
        <w:rPr>
          <w:rFonts w:ascii="Arial" w:hAnsi="Arial"/>
          <w:color w:val="000000" w:themeColor="text1"/>
          <w:sz w:val="24"/>
          <w:szCs w:val="24"/>
        </w:rPr>
        <w:t xml:space="preserve">Vi har tidigare informerats om att </w:t>
      </w:r>
      <w:r w:rsidR="00292263" w:rsidRPr="006122EE">
        <w:rPr>
          <w:rFonts w:ascii="Arial" w:hAnsi="Arial"/>
          <w:color w:val="000000" w:themeColor="text1"/>
          <w:sz w:val="24"/>
          <w:szCs w:val="24"/>
        </w:rPr>
        <w:t>d</w:t>
      </w:r>
      <w:r w:rsidRPr="006122EE">
        <w:rPr>
          <w:rFonts w:ascii="Arial" w:hAnsi="Arial"/>
          <w:color w:val="000000" w:themeColor="text1"/>
          <w:sz w:val="24"/>
          <w:szCs w:val="24"/>
        </w:rPr>
        <w:t xml:space="preserve">et pågår ett stort projekt för </w:t>
      </w:r>
      <w:proofErr w:type="gramStart"/>
      <w:r w:rsidRPr="006122EE">
        <w:rPr>
          <w:rFonts w:ascii="Arial" w:hAnsi="Arial"/>
          <w:color w:val="000000" w:themeColor="text1"/>
          <w:sz w:val="24"/>
          <w:szCs w:val="24"/>
        </w:rPr>
        <w:t xml:space="preserve">att </w:t>
      </w:r>
      <w:r w:rsidR="006122EE">
        <w:rPr>
          <w:rFonts w:ascii="Arial" w:hAnsi="Arial"/>
          <w:color w:val="000000" w:themeColor="text1"/>
          <w:sz w:val="24"/>
          <w:szCs w:val="24"/>
        </w:rPr>
        <w:t xml:space="preserve">    </w:t>
      </w:r>
      <w:r w:rsidRPr="006122EE">
        <w:rPr>
          <w:rFonts w:ascii="Arial" w:hAnsi="Arial"/>
          <w:color w:val="000000" w:themeColor="text1"/>
          <w:sz w:val="24"/>
          <w:szCs w:val="24"/>
        </w:rPr>
        <w:t>effektivisera</w:t>
      </w:r>
      <w:proofErr w:type="gramEnd"/>
      <w:r w:rsidRPr="006122EE">
        <w:rPr>
          <w:rFonts w:ascii="Arial" w:hAnsi="Arial"/>
          <w:color w:val="000000" w:themeColor="text1"/>
          <w:sz w:val="24"/>
          <w:szCs w:val="24"/>
        </w:rPr>
        <w:t xml:space="preserve">, samordna och kvalitetssäkra patientinformation (-journaler). Vi önskar en rapport om hur </w:t>
      </w:r>
      <w:r w:rsidR="00292263" w:rsidRPr="006122EE">
        <w:rPr>
          <w:rFonts w:ascii="Arial" w:hAnsi="Arial"/>
          <w:color w:val="000000" w:themeColor="text1"/>
          <w:sz w:val="24"/>
          <w:szCs w:val="24"/>
        </w:rPr>
        <w:t xml:space="preserve">långt </w:t>
      </w:r>
      <w:r w:rsidRPr="006122EE">
        <w:rPr>
          <w:rFonts w:ascii="Arial" w:hAnsi="Arial"/>
          <w:color w:val="000000" w:themeColor="text1"/>
          <w:sz w:val="24"/>
          <w:szCs w:val="24"/>
        </w:rPr>
        <w:t xml:space="preserve">detta arbete </w:t>
      </w:r>
      <w:r w:rsidR="00292263" w:rsidRPr="006122EE">
        <w:rPr>
          <w:rFonts w:ascii="Arial" w:hAnsi="Arial"/>
          <w:color w:val="000000" w:themeColor="text1"/>
          <w:sz w:val="24"/>
          <w:szCs w:val="24"/>
        </w:rPr>
        <w:t>avancerat</w:t>
      </w:r>
      <w:r w:rsidR="00DA0BD8" w:rsidRPr="006122EE">
        <w:rPr>
          <w:rFonts w:ascii="Arial" w:hAnsi="Arial"/>
          <w:color w:val="000000" w:themeColor="text1"/>
          <w:sz w:val="24"/>
          <w:szCs w:val="24"/>
        </w:rPr>
        <w:t xml:space="preserve">, </w:t>
      </w:r>
      <w:r w:rsidR="00292263" w:rsidRPr="006122EE">
        <w:rPr>
          <w:rFonts w:ascii="Arial" w:hAnsi="Arial"/>
          <w:color w:val="000000" w:themeColor="text1"/>
          <w:sz w:val="24"/>
          <w:szCs w:val="24"/>
        </w:rPr>
        <w:t xml:space="preserve">hur det </w:t>
      </w:r>
      <w:r w:rsidRPr="006122EE">
        <w:rPr>
          <w:rFonts w:ascii="Arial" w:hAnsi="Arial"/>
          <w:color w:val="000000" w:themeColor="text1"/>
          <w:sz w:val="24"/>
          <w:szCs w:val="24"/>
        </w:rPr>
        <w:t>fortskrider</w:t>
      </w:r>
      <w:r w:rsidR="00DA0BD8" w:rsidRPr="006122EE">
        <w:rPr>
          <w:rFonts w:ascii="Arial" w:hAnsi="Arial"/>
          <w:color w:val="000000" w:themeColor="text1"/>
          <w:sz w:val="24"/>
          <w:szCs w:val="24"/>
        </w:rPr>
        <w:t xml:space="preserve"> och vilken tidsplan som gäller</w:t>
      </w:r>
      <w:r w:rsidRPr="006122EE">
        <w:rPr>
          <w:rFonts w:ascii="Arial" w:hAnsi="Arial"/>
          <w:color w:val="000000" w:themeColor="text1"/>
          <w:sz w:val="24"/>
          <w:szCs w:val="24"/>
        </w:rPr>
        <w:t>.</w:t>
      </w:r>
    </w:p>
    <w:p w:rsidR="00D804AD" w:rsidRPr="004B18C4" w:rsidRDefault="004B18C4" w:rsidP="009310FA">
      <w:pPr>
        <w:ind w:left="845" w:firstLine="584"/>
        <w:rPr>
          <w:rFonts w:ascii="Arial" w:hAnsi="Arial"/>
          <w:color w:val="C00000"/>
          <w:sz w:val="24"/>
          <w:szCs w:val="24"/>
        </w:rPr>
      </w:pPr>
      <w:r w:rsidRPr="009310FA">
        <w:rPr>
          <w:rFonts w:ascii="Calibri" w:eastAsia="Calibri" w:hAnsi="Calibri" w:cs="Times New Roman"/>
          <w:b/>
          <w:bCs/>
          <w:color w:val="C00000"/>
        </w:rPr>
        <w:t>Svar</w:t>
      </w:r>
      <w:r w:rsidR="009310FA">
        <w:rPr>
          <w:rFonts w:ascii="Calibri" w:eastAsia="Calibri" w:hAnsi="Calibri" w:cs="Times New Roman"/>
          <w:color w:val="C00000"/>
        </w:rPr>
        <w:t>:</w:t>
      </w:r>
      <w:r w:rsidRPr="004B18C4">
        <w:rPr>
          <w:rFonts w:ascii="Calibri" w:eastAsia="Calibri" w:hAnsi="Calibri" w:cs="Times New Roman"/>
          <w:color w:val="C00000"/>
        </w:rPr>
        <w:t xml:space="preserve"> Ragnar Lindblad kommer till nästa möte den </w:t>
      </w:r>
      <w:r w:rsidR="009310FA">
        <w:rPr>
          <w:rFonts w:ascii="Calibri" w:eastAsia="Calibri" w:hAnsi="Calibri" w:cs="Times New Roman"/>
          <w:color w:val="C00000"/>
        </w:rPr>
        <w:t xml:space="preserve">7 </w:t>
      </w:r>
      <w:r w:rsidR="00DD0E4A">
        <w:rPr>
          <w:rFonts w:ascii="Calibri" w:eastAsia="Calibri" w:hAnsi="Calibri" w:cs="Times New Roman"/>
          <w:color w:val="C00000"/>
        </w:rPr>
        <w:t>maj</w:t>
      </w:r>
    </w:p>
    <w:p w:rsidR="00FB2CC7" w:rsidRPr="00BF573E" w:rsidRDefault="00FB2CC7" w:rsidP="003A08B9">
      <w:pPr>
        <w:pStyle w:val="Liststycke"/>
        <w:tabs>
          <w:tab w:val="left" w:pos="709"/>
        </w:tabs>
        <w:rPr>
          <w:rFonts w:ascii="Arial" w:eastAsiaTheme="minorEastAsia" w:hAnsi="Arial" w:cs="Times Roman"/>
          <w:sz w:val="24"/>
          <w:szCs w:val="24"/>
          <w:lang w:eastAsia="sv-SE"/>
        </w:rPr>
      </w:pPr>
      <w:r w:rsidRPr="00BF573E">
        <w:rPr>
          <w:rFonts w:ascii="Arial" w:eastAsiaTheme="minorEastAsia" w:hAnsi="Arial" w:cs="Times Roman"/>
          <w:sz w:val="24"/>
          <w:szCs w:val="24"/>
          <w:lang w:eastAsia="sv-SE"/>
        </w:rPr>
        <w:lastRenderedPageBreak/>
        <w:t>Med vänlig hälsning</w:t>
      </w:r>
      <w:r w:rsidR="00CE6744">
        <w:rPr>
          <w:rFonts w:ascii="Arial" w:eastAsiaTheme="minorEastAsia" w:hAnsi="Arial" w:cs="Times Roman"/>
          <w:sz w:val="24"/>
          <w:szCs w:val="24"/>
          <w:lang w:eastAsia="sv-SE"/>
        </w:rPr>
        <w:t xml:space="preserve"> </w:t>
      </w:r>
      <w:proofErr w:type="gramStart"/>
      <w:r w:rsidR="00CE6744">
        <w:rPr>
          <w:rFonts w:ascii="Arial" w:eastAsiaTheme="minorEastAsia" w:hAnsi="Arial" w:cs="Times Roman"/>
          <w:sz w:val="24"/>
          <w:szCs w:val="24"/>
          <w:lang w:eastAsia="sv-SE"/>
        </w:rPr>
        <w:t>20</w:t>
      </w:r>
      <w:r w:rsidR="00D804AD">
        <w:rPr>
          <w:rFonts w:ascii="Arial" w:eastAsiaTheme="minorEastAsia" w:hAnsi="Arial" w:cs="Times Roman"/>
          <w:sz w:val="24"/>
          <w:szCs w:val="24"/>
          <w:lang w:eastAsia="sv-SE"/>
        </w:rPr>
        <w:t>21</w:t>
      </w:r>
      <w:r w:rsidR="00CE6744">
        <w:rPr>
          <w:rFonts w:ascii="Arial" w:eastAsiaTheme="minorEastAsia" w:hAnsi="Arial" w:cs="Times Roman"/>
          <w:sz w:val="24"/>
          <w:szCs w:val="24"/>
          <w:lang w:eastAsia="sv-SE"/>
        </w:rPr>
        <w:t xml:space="preserve"> 0</w:t>
      </w:r>
      <w:r w:rsidR="00D804AD">
        <w:rPr>
          <w:rFonts w:ascii="Arial" w:eastAsiaTheme="minorEastAsia" w:hAnsi="Arial" w:cs="Times Roman"/>
          <w:sz w:val="24"/>
          <w:szCs w:val="24"/>
          <w:lang w:eastAsia="sv-SE"/>
        </w:rPr>
        <w:t>3</w:t>
      </w:r>
      <w:r w:rsidR="00CE6744">
        <w:rPr>
          <w:rFonts w:ascii="Arial" w:eastAsiaTheme="minorEastAsia" w:hAnsi="Arial" w:cs="Times Roman"/>
          <w:sz w:val="24"/>
          <w:szCs w:val="24"/>
          <w:lang w:eastAsia="sv-SE"/>
        </w:rPr>
        <w:t xml:space="preserve"> 0</w:t>
      </w:r>
      <w:r w:rsidR="00D52D1F">
        <w:rPr>
          <w:rFonts w:ascii="Arial" w:eastAsiaTheme="minorEastAsia" w:hAnsi="Arial" w:cs="Times Roman"/>
          <w:sz w:val="24"/>
          <w:szCs w:val="24"/>
          <w:lang w:eastAsia="sv-SE"/>
        </w:rPr>
        <w:t>1</w:t>
      </w:r>
      <w:proofErr w:type="gramEnd"/>
    </w:p>
    <w:p w:rsidR="00CE6744" w:rsidRDefault="00CE6744" w:rsidP="003A08B9">
      <w:pPr>
        <w:pStyle w:val="Liststycke"/>
        <w:tabs>
          <w:tab w:val="left" w:pos="709"/>
        </w:tabs>
        <w:rPr>
          <w:rFonts w:ascii="Arial" w:eastAsiaTheme="minorEastAsia" w:hAnsi="Arial" w:cs="Times Roman"/>
          <w:sz w:val="24"/>
          <w:szCs w:val="24"/>
          <w:lang w:eastAsia="sv-SE"/>
        </w:rPr>
      </w:pPr>
    </w:p>
    <w:p w:rsidR="00FB2CC7" w:rsidRPr="00BF573E" w:rsidRDefault="00CE6744" w:rsidP="003A08B9">
      <w:pPr>
        <w:pStyle w:val="Liststycke"/>
        <w:tabs>
          <w:tab w:val="left" w:pos="709"/>
        </w:tabs>
        <w:rPr>
          <w:rFonts w:ascii="Arial" w:eastAsiaTheme="minorEastAsia" w:hAnsi="Arial" w:cs="Times Roman"/>
          <w:sz w:val="24"/>
          <w:szCs w:val="24"/>
          <w:lang w:eastAsia="sv-SE"/>
        </w:rPr>
      </w:pPr>
      <w:r>
        <w:rPr>
          <w:rFonts w:ascii="Arial" w:eastAsiaTheme="minorEastAsia" w:hAnsi="Arial" w:cs="Times Roman"/>
          <w:sz w:val="24"/>
          <w:szCs w:val="24"/>
          <w:lang w:eastAsia="sv-SE"/>
        </w:rPr>
        <w:t xml:space="preserve">För </w:t>
      </w:r>
      <w:r w:rsidR="00FB2CC7" w:rsidRPr="00BF573E">
        <w:rPr>
          <w:rFonts w:ascii="Arial" w:eastAsiaTheme="minorEastAsia" w:hAnsi="Arial" w:cs="Times Roman"/>
          <w:sz w:val="24"/>
          <w:szCs w:val="24"/>
          <w:lang w:eastAsia="sv-SE"/>
        </w:rPr>
        <w:t>SPF Seniorerna i Region Västra Götaland</w:t>
      </w:r>
    </w:p>
    <w:p w:rsidR="00FD25C5" w:rsidRPr="008A4738" w:rsidRDefault="00FD25C5" w:rsidP="003A08B9">
      <w:pPr>
        <w:pStyle w:val="Liststycke"/>
        <w:tabs>
          <w:tab w:val="left" w:pos="709"/>
        </w:tabs>
        <w:rPr>
          <w:rFonts w:ascii="Arial" w:hAnsi="Arial"/>
          <w:color w:val="000000" w:themeColor="text1"/>
          <w:sz w:val="24"/>
          <w:szCs w:val="24"/>
        </w:rPr>
      </w:pPr>
      <w:r w:rsidRPr="008A4738">
        <w:rPr>
          <w:rFonts w:ascii="Arial" w:hAnsi="Arial"/>
          <w:color w:val="000000" w:themeColor="text1"/>
          <w:sz w:val="24"/>
          <w:szCs w:val="24"/>
        </w:rPr>
        <w:t xml:space="preserve">Ann-Christine </w:t>
      </w:r>
      <w:proofErr w:type="spellStart"/>
      <w:r w:rsidRPr="008A4738">
        <w:rPr>
          <w:rFonts w:ascii="Arial" w:hAnsi="Arial"/>
          <w:color w:val="000000" w:themeColor="text1"/>
          <w:sz w:val="24"/>
          <w:szCs w:val="24"/>
        </w:rPr>
        <w:t>Baar</w:t>
      </w:r>
      <w:proofErr w:type="spellEnd"/>
      <w:r w:rsidR="006F48EF" w:rsidRPr="008A4738">
        <w:rPr>
          <w:rFonts w:ascii="Arial" w:hAnsi="Arial"/>
          <w:color w:val="000000" w:themeColor="text1"/>
          <w:sz w:val="24"/>
          <w:szCs w:val="24"/>
        </w:rPr>
        <w:tab/>
        <w:t xml:space="preserve">Lennart </w:t>
      </w:r>
      <w:proofErr w:type="spellStart"/>
      <w:r w:rsidR="006F48EF" w:rsidRPr="008A4738">
        <w:rPr>
          <w:rFonts w:ascii="Arial" w:hAnsi="Arial"/>
          <w:color w:val="000000" w:themeColor="text1"/>
          <w:sz w:val="24"/>
          <w:szCs w:val="24"/>
        </w:rPr>
        <w:t>Frennemo</w:t>
      </w:r>
      <w:proofErr w:type="spellEnd"/>
    </w:p>
    <w:p w:rsidR="00F62697" w:rsidRPr="008A4738" w:rsidRDefault="00D804AD" w:rsidP="00F62697">
      <w:pPr>
        <w:pStyle w:val="Liststycke"/>
        <w:tabs>
          <w:tab w:val="left" w:pos="709"/>
        </w:tabs>
        <w:rPr>
          <w:rFonts w:ascii="Arial" w:hAnsi="Arial"/>
          <w:color w:val="000000" w:themeColor="text1"/>
          <w:sz w:val="24"/>
          <w:szCs w:val="24"/>
        </w:rPr>
      </w:pPr>
      <w:r>
        <w:rPr>
          <w:rFonts w:ascii="Arial" w:hAnsi="Arial"/>
          <w:color w:val="000000" w:themeColor="text1"/>
          <w:sz w:val="24"/>
          <w:szCs w:val="24"/>
        </w:rPr>
        <w:t>Ingemar Apelstig</w:t>
      </w:r>
      <w:r w:rsidR="001A54F4">
        <w:rPr>
          <w:rFonts w:ascii="Arial" w:hAnsi="Arial"/>
          <w:color w:val="000000" w:themeColor="text1"/>
          <w:sz w:val="24"/>
          <w:szCs w:val="24"/>
        </w:rPr>
        <w:t xml:space="preserve"> </w:t>
      </w:r>
      <w:r w:rsidR="001A54F4">
        <w:rPr>
          <w:rFonts w:ascii="Arial" w:hAnsi="Arial"/>
          <w:color w:val="000000" w:themeColor="text1"/>
          <w:sz w:val="24"/>
          <w:szCs w:val="24"/>
        </w:rPr>
        <w:tab/>
      </w:r>
      <w:r w:rsidR="001A54F4">
        <w:rPr>
          <w:rFonts w:ascii="Arial" w:hAnsi="Arial"/>
          <w:color w:val="000000" w:themeColor="text1"/>
          <w:sz w:val="24"/>
          <w:szCs w:val="24"/>
        </w:rPr>
        <w:tab/>
      </w:r>
      <w:r w:rsidR="00F62697" w:rsidRPr="008A4738">
        <w:rPr>
          <w:rFonts w:ascii="Arial" w:hAnsi="Arial"/>
          <w:color w:val="000000" w:themeColor="text1"/>
          <w:sz w:val="24"/>
          <w:szCs w:val="24"/>
        </w:rPr>
        <w:t xml:space="preserve">Rune </w:t>
      </w:r>
      <w:proofErr w:type="spellStart"/>
      <w:r w:rsidR="00F62697" w:rsidRPr="008A4738">
        <w:rPr>
          <w:rFonts w:ascii="Arial" w:hAnsi="Arial"/>
          <w:color w:val="000000" w:themeColor="text1"/>
          <w:sz w:val="24"/>
          <w:szCs w:val="24"/>
        </w:rPr>
        <w:t>Kjernald</w:t>
      </w:r>
      <w:proofErr w:type="spellEnd"/>
      <w:r w:rsidR="006F48EF" w:rsidRPr="008A4738">
        <w:rPr>
          <w:rFonts w:ascii="Arial" w:hAnsi="Arial"/>
          <w:color w:val="000000" w:themeColor="text1"/>
          <w:sz w:val="24"/>
          <w:szCs w:val="24"/>
        </w:rPr>
        <w:tab/>
      </w:r>
      <w:r w:rsidR="006F48EF" w:rsidRPr="008A4738">
        <w:rPr>
          <w:rFonts w:ascii="Arial" w:hAnsi="Arial"/>
          <w:color w:val="000000" w:themeColor="text1"/>
          <w:sz w:val="24"/>
          <w:szCs w:val="24"/>
        </w:rPr>
        <w:tab/>
      </w:r>
    </w:p>
    <w:p w:rsidR="00F62697" w:rsidRPr="008A4738" w:rsidRDefault="00D804AD" w:rsidP="00F62697">
      <w:pPr>
        <w:pStyle w:val="Liststycke"/>
        <w:tabs>
          <w:tab w:val="left" w:pos="709"/>
        </w:tabs>
        <w:rPr>
          <w:rFonts w:ascii="Arial" w:hAnsi="Arial"/>
          <w:color w:val="000000" w:themeColor="text1"/>
          <w:sz w:val="24"/>
          <w:szCs w:val="24"/>
        </w:rPr>
      </w:pPr>
      <w:r>
        <w:rPr>
          <w:rFonts w:ascii="Arial" w:hAnsi="Arial"/>
          <w:color w:val="000000" w:themeColor="text1"/>
          <w:sz w:val="24"/>
          <w:szCs w:val="24"/>
        </w:rPr>
        <w:t>PO Damberg</w:t>
      </w:r>
      <w:r>
        <w:rPr>
          <w:rFonts w:ascii="Arial" w:hAnsi="Arial"/>
          <w:color w:val="000000" w:themeColor="text1"/>
          <w:sz w:val="24"/>
          <w:szCs w:val="24"/>
        </w:rPr>
        <w:tab/>
      </w:r>
      <w:r>
        <w:rPr>
          <w:rFonts w:ascii="Arial" w:hAnsi="Arial"/>
          <w:color w:val="000000" w:themeColor="text1"/>
          <w:sz w:val="24"/>
          <w:szCs w:val="24"/>
        </w:rPr>
        <w:tab/>
      </w:r>
      <w:r w:rsidR="00F62697" w:rsidRPr="008A4738">
        <w:rPr>
          <w:rFonts w:ascii="Arial" w:hAnsi="Arial"/>
          <w:color w:val="000000" w:themeColor="text1"/>
          <w:sz w:val="24"/>
          <w:szCs w:val="24"/>
        </w:rPr>
        <w:t>Agneta Nero</w:t>
      </w:r>
      <w:r w:rsidR="006F48EF" w:rsidRPr="008A4738">
        <w:rPr>
          <w:rFonts w:ascii="Arial" w:hAnsi="Arial"/>
          <w:color w:val="000000" w:themeColor="text1"/>
          <w:sz w:val="24"/>
          <w:szCs w:val="24"/>
        </w:rPr>
        <w:tab/>
      </w:r>
      <w:r w:rsidR="006F48EF" w:rsidRPr="008A4738">
        <w:rPr>
          <w:rFonts w:ascii="Arial" w:hAnsi="Arial"/>
          <w:color w:val="000000" w:themeColor="text1"/>
          <w:sz w:val="24"/>
          <w:szCs w:val="24"/>
        </w:rPr>
        <w:tab/>
      </w:r>
    </w:p>
    <w:p w:rsidR="00FD25C5" w:rsidRDefault="00FD25C5" w:rsidP="00F62697">
      <w:pPr>
        <w:pStyle w:val="Liststycke"/>
        <w:tabs>
          <w:tab w:val="left" w:pos="709"/>
        </w:tabs>
        <w:rPr>
          <w:rFonts w:ascii="Arial" w:hAnsi="Arial"/>
          <w:color w:val="000000" w:themeColor="text1"/>
          <w:sz w:val="24"/>
          <w:szCs w:val="24"/>
        </w:rPr>
      </w:pPr>
      <w:r w:rsidRPr="00F62697">
        <w:rPr>
          <w:rFonts w:ascii="Arial" w:hAnsi="Arial"/>
          <w:color w:val="000000" w:themeColor="text1"/>
          <w:sz w:val="24"/>
          <w:szCs w:val="24"/>
        </w:rPr>
        <w:t xml:space="preserve">Kerstin </w:t>
      </w:r>
      <w:proofErr w:type="spellStart"/>
      <w:r w:rsidRPr="00F62697">
        <w:rPr>
          <w:rFonts w:ascii="Arial" w:hAnsi="Arial"/>
          <w:color w:val="000000" w:themeColor="text1"/>
          <w:sz w:val="24"/>
          <w:szCs w:val="24"/>
        </w:rPr>
        <w:t>Segesten</w:t>
      </w:r>
      <w:proofErr w:type="spellEnd"/>
      <w:r w:rsidR="006F48EF">
        <w:rPr>
          <w:rFonts w:ascii="Arial" w:hAnsi="Arial"/>
          <w:color w:val="000000" w:themeColor="text1"/>
          <w:sz w:val="24"/>
          <w:szCs w:val="24"/>
        </w:rPr>
        <w:tab/>
      </w:r>
      <w:r w:rsidR="006F48EF">
        <w:rPr>
          <w:rFonts w:ascii="Arial" w:hAnsi="Arial"/>
          <w:color w:val="000000" w:themeColor="text1"/>
          <w:sz w:val="24"/>
          <w:szCs w:val="24"/>
        </w:rPr>
        <w:tab/>
        <w:t>Göran Eklund</w:t>
      </w:r>
    </w:p>
    <w:p w:rsidR="00DD0099" w:rsidRDefault="00DD0099" w:rsidP="00F62697">
      <w:pPr>
        <w:pStyle w:val="Liststycke"/>
        <w:tabs>
          <w:tab w:val="left" w:pos="709"/>
        </w:tabs>
        <w:rPr>
          <w:rFonts w:ascii="Arial" w:hAnsi="Arial"/>
          <w:color w:val="000000" w:themeColor="text1"/>
          <w:sz w:val="24"/>
          <w:szCs w:val="24"/>
        </w:rPr>
      </w:pPr>
    </w:p>
    <w:p w:rsidR="00DD0099" w:rsidRDefault="00DD0099" w:rsidP="00F62697">
      <w:pPr>
        <w:pStyle w:val="Liststycke"/>
        <w:tabs>
          <w:tab w:val="left" w:pos="709"/>
        </w:tabs>
        <w:rPr>
          <w:rFonts w:ascii="Arial" w:hAnsi="Arial"/>
          <w:color w:val="000000" w:themeColor="text1"/>
          <w:sz w:val="24"/>
          <w:szCs w:val="24"/>
        </w:rPr>
      </w:pPr>
    </w:p>
    <w:p w:rsidR="00DD0099" w:rsidRDefault="00DD0099" w:rsidP="00F62697">
      <w:pPr>
        <w:pStyle w:val="Liststycke"/>
        <w:tabs>
          <w:tab w:val="left" w:pos="709"/>
        </w:tabs>
        <w:rPr>
          <w:rFonts w:ascii="Arial" w:hAnsi="Arial"/>
          <w:color w:val="000000" w:themeColor="text1"/>
          <w:sz w:val="24"/>
          <w:szCs w:val="24"/>
        </w:rPr>
      </w:pPr>
    </w:p>
    <w:sectPr w:rsidR="00DD0099" w:rsidSect="00E226C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55A"/>
    <w:multiLevelType w:val="multilevel"/>
    <w:tmpl w:val="1E0E673E"/>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
    <w:nsid w:val="14104B65"/>
    <w:multiLevelType w:val="hybridMultilevel"/>
    <w:tmpl w:val="52F272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6C00444"/>
    <w:multiLevelType w:val="hybridMultilevel"/>
    <w:tmpl w:val="A29A65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D7E7637"/>
    <w:multiLevelType w:val="hybridMultilevel"/>
    <w:tmpl w:val="D3AA99EA"/>
    <w:lvl w:ilvl="0" w:tplc="041D0019">
      <w:start w:val="1"/>
      <w:numFmt w:val="lowerLetter"/>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4">
    <w:nsid w:val="4CD37D7E"/>
    <w:multiLevelType w:val="hybridMultilevel"/>
    <w:tmpl w:val="406E34FE"/>
    <w:lvl w:ilvl="0" w:tplc="041D0019">
      <w:start w:val="1"/>
      <w:numFmt w:val="lowerLetter"/>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5">
    <w:nsid w:val="52734501"/>
    <w:multiLevelType w:val="hybridMultilevel"/>
    <w:tmpl w:val="F21CC9B0"/>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6">
    <w:nsid w:val="54CD7E73"/>
    <w:multiLevelType w:val="hybridMultilevel"/>
    <w:tmpl w:val="B2C4768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56204C8D"/>
    <w:multiLevelType w:val="hybridMultilevel"/>
    <w:tmpl w:val="151C4D9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nsid w:val="58213473"/>
    <w:multiLevelType w:val="hybridMultilevel"/>
    <w:tmpl w:val="C5E453F4"/>
    <w:lvl w:ilvl="0" w:tplc="041D0019">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5EB522BE"/>
    <w:multiLevelType w:val="hybridMultilevel"/>
    <w:tmpl w:val="FA4AAF80"/>
    <w:lvl w:ilvl="0" w:tplc="041D000F">
      <w:start w:val="1"/>
      <w:numFmt w:val="decimal"/>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10">
    <w:nsid w:val="6214725B"/>
    <w:multiLevelType w:val="hybridMultilevel"/>
    <w:tmpl w:val="CDCA4388"/>
    <w:lvl w:ilvl="0" w:tplc="041D0019">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1">
    <w:nsid w:val="6C623A1C"/>
    <w:multiLevelType w:val="hybridMultilevel"/>
    <w:tmpl w:val="2964248E"/>
    <w:lvl w:ilvl="0" w:tplc="041D0019">
      <w:start w:val="1"/>
      <w:numFmt w:val="lowerLetter"/>
      <w:lvlText w:val="%1."/>
      <w:lvlJc w:val="left"/>
      <w:pPr>
        <w:ind w:left="1789" w:hanging="360"/>
      </w:pPr>
    </w:lvl>
    <w:lvl w:ilvl="1" w:tplc="041D0019" w:tentative="1">
      <w:start w:val="1"/>
      <w:numFmt w:val="lowerLetter"/>
      <w:lvlText w:val="%2."/>
      <w:lvlJc w:val="left"/>
      <w:pPr>
        <w:ind w:left="2509" w:hanging="360"/>
      </w:pPr>
    </w:lvl>
    <w:lvl w:ilvl="2" w:tplc="041D001B" w:tentative="1">
      <w:start w:val="1"/>
      <w:numFmt w:val="lowerRoman"/>
      <w:lvlText w:val="%3."/>
      <w:lvlJc w:val="right"/>
      <w:pPr>
        <w:ind w:left="3229" w:hanging="180"/>
      </w:pPr>
    </w:lvl>
    <w:lvl w:ilvl="3" w:tplc="041D000F" w:tentative="1">
      <w:start w:val="1"/>
      <w:numFmt w:val="decimal"/>
      <w:lvlText w:val="%4."/>
      <w:lvlJc w:val="left"/>
      <w:pPr>
        <w:ind w:left="3949" w:hanging="360"/>
      </w:pPr>
    </w:lvl>
    <w:lvl w:ilvl="4" w:tplc="041D0019" w:tentative="1">
      <w:start w:val="1"/>
      <w:numFmt w:val="lowerLetter"/>
      <w:lvlText w:val="%5."/>
      <w:lvlJc w:val="left"/>
      <w:pPr>
        <w:ind w:left="4669" w:hanging="360"/>
      </w:pPr>
    </w:lvl>
    <w:lvl w:ilvl="5" w:tplc="041D001B" w:tentative="1">
      <w:start w:val="1"/>
      <w:numFmt w:val="lowerRoman"/>
      <w:lvlText w:val="%6."/>
      <w:lvlJc w:val="right"/>
      <w:pPr>
        <w:ind w:left="5389" w:hanging="180"/>
      </w:pPr>
    </w:lvl>
    <w:lvl w:ilvl="6" w:tplc="041D000F" w:tentative="1">
      <w:start w:val="1"/>
      <w:numFmt w:val="decimal"/>
      <w:lvlText w:val="%7."/>
      <w:lvlJc w:val="left"/>
      <w:pPr>
        <w:ind w:left="6109" w:hanging="360"/>
      </w:pPr>
    </w:lvl>
    <w:lvl w:ilvl="7" w:tplc="041D0019" w:tentative="1">
      <w:start w:val="1"/>
      <w:numFmt w:val="lowerLetter"/>
      <w:lvlText w:val="%8."/>
      <w:lvlJc w:val="left"/>
      <w:pPr>
        <w:ind w:left="6829" w:hanging="360"/>
      </w:pPr>
    </w:lvl>
    <w:lvl w:ilvl="8" w:tplc="041D001B" w:tentative="1">
      <w:start w:val="1"/>
      <w:numFmt w:val="lowerRoman"/>
      <w:lvlText w:val="%9."/>
      <w:lvlJc w:val="right"/>
      <w:pPr>
        <w:ind w:left="7549" w:hanging="180"/>
      </w:pPr>
    </w:lvl>
  </w:abstractNum>
  <w:abstractNum w:abstractNumId="12">
    <w:nsid w:val="6CB823F6"/>
    <w:multiLevelType w:val="hybridMultilevel"/>
    <w:tmpl w:val="79F2B87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nsid w:val="6EB72C8A"/>
    <w:multiLevelType w:val="hybridMultilevel"/>
    <w:tmpl w:val="BD46C5A6"/>
    <w:lvl w:ilvl="0" w:tplc="041D0001">
      <w:start w:val="1"/>
      <w:numFmt w:val="bullet"/>
      <w:lvlText w:val=""/>
      <w:lvlJc w:val="left"/>
      <w:pPr>
        <w:ind w:left="1069"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
  </w:num>
  <w:num w:numId="5">
    <w:abstractNumId w:val="7"/>
  </w:num>
  <w:num w:numId="6">
    <w:abstractNumId w:val="6"/>
  </w:num>
  <w:num w:numId="7">
    <w:abstractNumId w:val="9"/>
  </w:num>
  <w:num w:numId="8">
    <w:abstractNumId w:val="5"/>
  </w:num>
  <w:num w:numId="9">
    <w:abstractNumId w:val="0"/>
  </w:num>
  <w:num w:numId="10">
    <w:abstractNumId w:val="11"/>
  </w:num>
  <w:num w:numId="11">
    <w:abstractNumId w:val="8"/>
  </w:num>
  <w:num w:numId="12">
    <w:abstractNumId w:val="4"/>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0927E5"/>
    <w:rsid w:val="00022280"/>
    <w:rsid w:val="000927E5"/>
    <w:rsid w:val="000B78AF"/>
    <w:rsid w:val="000D51EC"/>
    <w:rsid w:val="000D748E"/>
    <w:rsid w:val="000E1C2E"/>
    <w:rsid w:val="000F4462"/>
    <w:rsid w:val="00104961"/>
    <w:rsid w:val="00135698"/>
    <w:rsid w:val="001768C8"/>
    <w:rsid w:val="00182D87"/>
    <w:rsid w:val="00194881"/>
    <w:rsid w:val="001A54F4"/>
    <w:rsid w:val="001F283C"/>
    <w:rsid w:val="00292263"/>
    <w:rsid w:val="00297B5D"/>
    <w:rsid w:val="002B4870"/>
    <w:rsid w:val="00304137"/>
    <w:rsid w:val="003050FE"/>
    <w:rsid w:val="00354CE3"/>
    <w:rsid w:val="00357550"/>
    <w:rsid w:val="00382718"/>
    <w:rsid w:val="003902AB"/>
    <w:rsid w:val="003A08B9"/>
    <w:rsid w:val="003B3104"/>
    <w:rsid w:val="003B47AD"/>
    <w:rsid w:val="003E7CD1"/>
    <w:rsid w:val="004070D8"/>
    <w:rsid w:val="004819F0"/>
    <w:rsid w:val="0048584A"/>
    <w:rsid w:val="00490F14"/>
    <w:rsid w:val="004B18C4"/>
    <w:rsid w:val="005114A3"/>
    <w:rsid w:val="00532220"/>
    <w:rsid w:val="00541239"/>
    <w:rsid w:val="00594440"/>
    <w:rsid w:val="005A61C3"/>
    <w:rsid w:val="005F5777"/>
    <w:rsid w:val="006122EE"/>
    <w:rsid w:val="006210AA"/>
    <w:rsid w:val="006767D1"/>
    <w:rsid w:val="0067768F"/>
    <w:rsid w:val="006929DD"/>
    <w:rsid w:val="006A3F05"/>
    <w:rsid w:val="006C0B71"/>
    <w:rsid w:val="006E7409"/>
    <w:rsid w:val="006F48EF"/>
    <w:rsid w:val="00702567"/>
    <w:rsid w:val="0071238E"/>
    <w:rsid w:val="007514AA"/>
    <w:rsid w:val="007A230A"/>
    <w:rsid w:val="007B792D"/>
    <w:rsid w:val="007C447B"/>
    <w:rsid w:val="00842744"/>
    <w:rsid w:val="0085547A"/>
    <w:rsid w:val="008A4738"/>
    <w:rsid w:val="008F6D49"/>
    <w:rsid w:val="009310FA"/>
    <w:rsid w:val="00956EDF"/>
    <w:rsid w:val="00A054EB"/>
    <w:rsid w:val="00A713F0"/>
    <w:rsid w:val="00A718EC"/>
    <w:rsid w:val="00A873FB"/>
    <w:rsid w:val="00AC1843"/>
    <w:rsid w:val="00B705CB"/>
    <w:rsid w:val="00BD0A60"/>
    <w:rsid w:val="00BF573E"/>
    <w:rsid w:val="00C166E3"/>
    <w:rsid w:val="00C31E76"/>
    <w:rsid w:val="00C76F7A"/>
    <w:rsid w:val="00CB2AFC"/>
    <w:rsid w:val="00CE6744"/>
    <w:rsid w:val="00D52D1F"/>
    <w:rsid w:val="00D7261F"/>
    <w:rsid w:val="00D804AD"/>
    <w:rsid w:val="00DA0BD8"/>
    <w:rsid w:val="00DD0099"/>
    <w:rsid w:val="00DD030C"/>
    <w:rsid w:val="00DD0E4A"/>
    <w:rsid w:val="00DD3EEF"/>
    <w:rsid w:val="00DF3B03"/>
    <w:rsid w:val="00E1598D"/>
    <w:rsid w:val="00E226C5"/>
    <w:rsid w:val="00E54A03"/>
    <w:rsid w:val="00E5550B"/>
    <w:rsid w:val="00EC302D"/>
    <w:rsid w:val="00F17824"/>
    <w:rsid w:val="00F22E7D"/>
    <w:rsid w:val="00F62697"/>
    <w:rsid w:val="00F92183"/>
    <w:rsid w:val="00FB2CC7"/>
    <w:rsid w:val="00FD25C5"/>
    <w:rsid w:val="00FD5F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DD"/>
    <w:pPr>
      <w:spacing w:after="200" w:line="276" w:lineRule="auto"/>
    </w:pPr>
    <w:rPr>
      <w:rFonts w:eastAsiaTheme="minorHAns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C447B"/>
    <w:pPr>
      <w:ind w:left="720"/>
      <w:contextualSpacing/>
    </w:pPr>
  </w:style>
</w:styles>
</file>

<file path=word/webSettings.xml><?xml version="1.0" encoding="utf-8"?>
<w:webSettings xmlns:r="http://schemas.openxmlformats.org/officeDocument/2006/relationships" xmlns:w="http://schemas.openxmlformats.org/wordprocessingml/2006/main">
  <w:divs>
    <w:div w:id="271520639">
      <w:bodyDiv w:val="1"/>
      <w:marLeft w:val="0"/>
      <w:marRight w:val="0"/>
      <w:marTop w:val="0"/>
      <w:marBottom w:val="0"/>
      <w:divBdr>
        <w:top w:val="none" w:sz="0" w:space="0" w:color="auto"/>
        <w:left w:val="none" w:sz="0" w:space="0" w:color="auto"/>
        <w:bottom w:val="none" w:sz="0" w:space="0" w:color="auto"/>
        <w:right w:val="none" w:sz="0" w:space="0" w:color="auto"/>
      </w:divBdr>
    </w:div>
    <w:div w:id="385684698">
      <w:bodyDiv w:val="1"/>
      <w:marLeft w:val="0"/>
      <w:marRight w:val="0"/>
      <w:marTop w:val="0"/>
      <w:marBottom w:val="0"/>
      <w:divBdr>
        <w:top w:val="none" w:sz="0" w:space="0" w:color="auto"/>
        <w:left w:val="none" w:sz="0" w:space="0" w:color="auto"/>
        <w:bottom w:val="none" w:sz="0" w:space="0" w:color="auto"/>
        <w:right w:val="none" w:sz="0" w:space="0" w:color="auto"/>
      </w:divBdr>
    </w:div>
    <w:div w:id="622807209">
      <w:bodyDiv w:val="1"/>
      <w:marLeft w:val="0"/>
      <w:marRight w:val="0"/>
      <w:marTop w:val="0"/>
      <w:marBottom w:val="0"/>
      <w:divBdr>
        <w:top w:val="none" w:sz="0" w:space="0" w:color="auto"/>
        <w:left w:val="none" w:sz="0" w:space="0" w:color="auto"/>
        <w:bottom w:val="none" w:sz="0" w:space="0" w:color="auto"/>
        <w:right w:val="none" w:sz="0" w:space="0" w:color="auto"/>
      </w:divBdr>
    </w:div>
    <w:div w:id="977344513">
      <w:bodyDiv w:val="1"/>
      <w:marLeft w:val="0"/>
      <w:marRight w:val="0"/>
      <w:marTop w:val="0"/>
      <w:marBottom w:val="0"/>
      <w:divBdr>
        <w:top w:val="none" w:sz="0" w:space="0" w:color="auto"/>
        <w:left w:val="none" w:sz="0" w:space="0" w:color="auto"/>
        <w:bottom w:val="none" w:sz="0" w:space="0" w:color="auto"/>
        <w:right w:val="none" w:sz="0" w:space="0" w:color="auto"/>
      </w:divBdr>
      <w:divsChild>
        <w:div w:id="999692044">
          <w:marLeft w:val="0"/>
          <w:marRight w:val="0"/>
          <w:marTop w:val="0"/>
          <w:marBottom w:val="0"/>
          <w:divBdr>
            <w:top w:val="none" w:sz="0" w:space="0" w:color="auto"/>
            <w:left w:val="none" w:sz="0" w:space="0" w:color="auto"/>
            <w:bottom w:val="none" w:sz="0" w:space="0" w:color="auto"/>
            <w:right w:val="none" w:sz="0" w:space="0" w:color="auto"/>
          </w:divBdr>
        </w:div>
        <w:div w:id="1060595177">
          <w:marLeft w:val="0"/>
          <w:marRight w:val="0"/>
          <w:marTop w:val="0"/>
          <w:marBottom w:val="0"/>
          <w:divBdr>
            <w:top w:val="none" w:sz="0" w:space="0" w:color="auto"/>
            <w:left w:val="none" w:sz="0" w:space="0" w:color="auto"/>
            <w:bottom w:val="none" w:sz="0" w:space="0" w:color="auto"/>
            <w:right w:val="none" w:sz="0" w:space="0" w:color="auto"/>
          </w:divBdr>
        </w:div>
      </w:divsChild>
    </w:div>
    <w:div w:id="1212226914">
      <w:bodyDiv w:val="1"/>
      <w:marLeft w:val="0"/>
      <w:marRight w:val="0"/>
      <w:marTop w:val="0"/>
      <w:marBottom w:val="0"/>
      <w:divBdr>
        <w:top w:val="none" w:sz="0" w:space="0" w:color="auto"/>
        <w:left w:val="none" w:sz="0" w:space="0" w:color="auto"/>
        <w:bottom w:val="none" w:sz="0" w:space="0" w:color="auto"/>
        <w:right w:val="none" w:sz="0" w:space="0" w:color="auto"/>
      </w:divBdr>
    </w:div>
    <w:div w:id="169831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5353</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Ann-Christine Baar</dc:creator>
  <cp:lastModifiedBy>Sture Ljungqvist</cp:lastModifiedBy>
  <cp:revision>2</cp:revision>
  <cp:lastPrinted>2019-07-29T12:33:00Z</cp:lastPrinted>
  <dcterms:created xsi:type="dcterms:W3CDTF">2021-03-19T15:36:00Z</dcterms:created>
  <dcterms:modified xsi:type="dcterms:W3CDTF">2021-03-19T15:36:00Z</dcterms:modified>
</cp:coreProperties>
</file>