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8" w:type="dxa"/>
        <w:tblInd w:w="-732" w:type="dxa"/>
        <w:tblLook w:val="00A0" w:firstRow="1" w:lastRow="0" w:firstColumn="1" w:lastColumn="0" w:noHBand="0" w:noVBand="0"/>
      </w:tblPr>
      <w:tblGrid>
        <w:gridCol w:w="732"/>
        <w:gridCol w:w="4686"/>
        <w:gridCol w:w="3200"/>
        <w:gridCol w:w="803"/>
        <w:gridCol w:w="1477"/>
      </w:tblGrid>
      <w:tr w:rsidR="00A45F4F" w14:paraId="3F816AD4" w14:textId="77777777">
        <w:trPr>
          <w:trHeight w:hRule="exact" w:val="737"/>
        </w:trPr>
        <w:tc>
          <w:tcPr>
            <w:tcW w:w="5418" w:type="dxa"/>
            <w:gridSpan w:val="2"/>
          </w:tcPr>
          <w:p w14:paraId="27A49A0B" w14:textId="77777777" w:rsidR="00FD1698" w:rsidRDefault="00B94DC6">
            <w:pPr>
              <w:pStyle w:val="Tabellsidhuvud"/>
            </w:pPr>
            <w:r>
              <w:rPr>
                <w:noProof/>
              </w:rPr>
              <w:drawing>
                <wp:inline distT="0" distB="0" distL="0" distR="0" wp14:anchorId="428FBE8D" wp14:editId="1F8DF4ED">
                  <wp:extent cx="1994400" cy="363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94400" cy="363600"/>
                          </a:xfrm>
                          <a:prstGeom prst="rect">
                            <a:avLst/>
                          </a:prstGeom>
                          <a:noFill/>
                          <a:ln>
                            <a:noFill/>
                          </a:ln>
                        </pic:spPr>
                      </pic:pic>
                    </a:graphicData>
                  </a:graphic>
                </wp:inline>
              </w:drawing>
            </w:r>
          </w:p>
        </w:tc>
        <w:tc>
          <w:tcPr>
            <w:tcW w:w="4003" w:type="dxa"/>
            <w:gridSpan w:val="2"/>
            <w:vAlign w:val="bottom"/>
          </w:tcPr>
          <w:p w14:paraId="70B66BC3" w14:textId="77777777" w:rsidR="00FD1698" w:rsidRDefault="00FD1698">
            <w:pPr>
              <w:pStyle w:val="zDokTyp"/>
            </w:pPr>
          </w:p>
        </w:tc>
        <w:tc>
          <w:tcPr>
            <w:tcW w:w="1477" w:type="dxa"/>
            <w:vAlign w:val="bottom"/>
          </w:tcPr>
          <w:p w14:paraId="21511AE4" w14:textId="77777777" w:rsidR="00FD1698" w:rsidRDefault="00FD1698">
            <w:pPr>
              <w:pStyle w:val="Tabellsidhuvud"/>
              <w:jc w:val="right"/>
            </w:pPr>
          </w:p>
        </w:tc>
      </w:tr>
      <w:tr w:rsidR="00A45F4F" w14:paraId="03EB0D8C" w14:textId="77777777">
        <w:trPr>
          <w:gridBefore w:val="1"/>
          <w:wBefore w:w="732" w:type="dxa"/>
          <w:trHeight w:hRule="exact" w:val="1077"/>
        </w:trPr>
        <w:tc>
          <w:tcPr>
            <w:tcW w:w="4686" w:type="dxa"/>
          </w:tcPr>
          <w:p w14:paraId="62EC243A" w14:textId="77777777" w:rsidR="00FD1698" w:rsidRDefault="00B94DC6">
            <w:pPr>
              <w:pStyle w:val="Tabellsidhuvud"/>
            </w:pPr>
            <w:r>
              <w:t>Hälso- och sjukvårdsförvaltningen</w:t>
            </w:r>
          </w:p>
          <w:p w14:paraId="18369D6A" w14:textId="77777777" w:rsidR="00FD1698" w:rsidRDefault="00FD1698">
            <w:pPr>
              <w:pStyle w:val="Tabellsidhuvud"/>
              <w:rPr>
                <w:i/>
              </w:rPr>
            </w:pPr>
          </w:p>
        </w:tc>
        <w:tc>
          <w:tcPr>
            <w:tcW w:w="3200" w:type="dxa"/>
          </w:tcPr>
          <w:p w14:paraId="0241A4E8" w14:textId="77777777" w:rsidR="00FD1698" w:rsidRDefault="00B94DC6">
            <w:pPr>
              <w:pStyle w:val="zDatum"/>
            </w:pPr>
            <w:bookmarkStart w:id="0" w:name="ShortCreatedDate"/>
            <w:r>
              <w:t>2024-09-10</w:t>
            </w:r>
            <w:bookmarkEnd w:id="0"/>
          </w:p>
        </w:tc>
        <w:tc>
          <w:tcPr>
            <w:tcW w:w="2280" w:type="dxa"/>
            <w:gridSpan w:val="2"/>
          </w:tcPr>
          <w:p w14:paraId="2B601101" w14:textId="77777777" w:rsidR="00FD1698" w:rsidRDefault="00FD1698">
            <w:pPr>
              <w:pStyle w:val="zDnrLead"/>
            </w:pPr>
          </w:p>
          <w:p w14:paraId="1F791A1A" w14:textId="77777777" w:rsidR="00FD1698" w:rsidRDefault="00FD1698">
            <w:pPr>
              <w:pStyle w:val="zDnr"/>
            </w:pPr>
          </w:p>
        </w:tc>
      </w:tr>
    </w:tbl>
    <w:p w14:paraId="6B736CE1" w14:textId="77777777" w:rsidR="00FD1698" w:rsidRDefault="00FD1698">
      <w:pPr>
        <w:pStyle w:val="rendemening"/>
      </w:pPr>
    </w:p>
    <w:p w14:paraId="4624D658" w14:textId="77777777" w:rsidR="00CB4BEE" w:rsidRPr="00CB4BEE" w:rsidRDefault="00B94DC6" w:rsidP="00CB4BEE">
      <w:pPr>
        <w:spacing w:line="240" w:lineRule="auto"/>
        <w:textAlignment w:val="baseline"/>
        <w:rPr>
          <w:rFonts w:ascii="Segoe UI" w:eastAsia="Calibri" w:hAnsi="Segoe UI" w:cs="Segoe UI"/>
          <w:color w:val="2F5496"/>
          <w:sz w:val="18"/>
          <w:szCs w:val="18"/>
        </w:rPr>
      </w:pPr>
      <w:r w:rsidRPr="00CB4BEE">
        <w:rPr>
          <w:rFonts w:ascii="Calibri" w:eastAsia="Calibri" w:hAnsi="Calibri" w:cs="Calibri"/>
          <w:sz w:val="32"/>
          <w:szCs w:val="32"/>
        </w:rPr>
        <w:t>Nu kan du vaccinera dig mot influensa och covid-19</w:t>
      </w:r>
    </w:p>
    <w:p w14:paraId="0E3FC94F" w14:textId="77777777" w:rsidR="00CB4BEE" w:rsidRPr="00CB4BEE" w:rsidRDefault="00B94DC6" w:rsidP="00CB4BEE">
      <w:pPr>
        <w:spacing w:line="240" w:lineRule="auto"/>
        <w:textAlignment w:val="baseline"/>
        <w:rPr>
          <w:rFonts w:ascii="Segoe UI" w:eastAsia="Calibri" w:hAnsi="Segoe UI" w:cs="Segoe UI"/>
          <w:sz w:val="18"/>
          <w:szCs w:val="18"/>
        </w:rPr>
      </w:pPr>
      <w:r w:rsidRPr="00CB4BEE">
        <w:rPr>
          <w:rFonts w:ascii="Calibri" w:eastAsia="Calibri" w:hAnsi="Calibri" w:cs="Calibri"/>
          <w:szCs w:val="22"/>
        </w:rPr>
        <w:t>Den 15 oktober startar vaccinationsperioden mot covid-19 och säsongsinfluensa i Region Stockholm. De som rekommenderas att vaccinera sig är personer födda 1959 eller tidigare,  gravida från vecka 12 och de som ingår i medicinska riskgrupper.</w:t>
      </w:r>
    </w:p>
    <w:p w14:paraId="401A9F49" w14:textId="77777777" w:rsidR="00CB4BEE" w:rsidRPr="00CB4BEE" w:rsidRDefault="00B94DC6" w:rsidP="00CB4BEE">
      <w:pPr>
        <w:spacing w:line="240" w:lineRule="auto"/>
        <w:textAlignment w:val="baseline"/>
        <w:rPr>
          <w:rFonts w:ascii="Segoe UI" w:eastAsia="Calibri" w:hAnsi="Segoe UI" w:cs="Segoe UI"/>
          <w:sz w:val="18"/>
          <w:szCs w:val="18"/>
        </w:rPr>
      </w:pPr>
      <w:r w:rsidRPr="00CB4BEE">
        <w:rPr>
          <w:rFonts w:ascii="Calibri" w:eastAsia="Calibri" w:hAnsi="Calibri" w:cs="Calibri"/>
          <w:szCs w:val="22"/>
        </w:rPr>
        <w:t> </w:t>
      </w:r>
    </w:p>
    <w:p w14:paraId="585D8737" w14:textId="77777777" w:rsidR="00CB4BEE" w:rsidRPr="00CB4BEE" w:rsidRDefault="00B94DC6" w:rsidP="00CB4BEE">
      <w:pPr>
        <w:spacing w:line="240" w:lineRule="auto"/>
        <w:textAlignment w:val="baseline"/>
        <w:rPr>
          <w:rFonts w:ascii="Segoe UI" w:eastAsia="Calibri" w:hAnsi="Segoe UI" w:cs="Segoe UI"/>
          <w:sz w:val="18"/>
          <w:szCs w:val="18"/>
        </w:rPr>
      </w:pPr>
      <w:r w:rsidRPr="00CB4BEE">
        <w:rPr>
          <w:rFonts w:ascii="Calibri" w:eastAsia="Calibri" w:hAnsi="Calibri" w:cs="Calibri"/>
          <w:szCs w:val="22"/>
        </w:rPr>
        <w:t>Rekommenderade grupper kan vaccinera sig mot covid-19 och influensa kostnadsfritt och samtidigt, om så önskas, på en vårdcentral eller på en vaccinationsmottagning. Du kan boka tid för vaccination genom att kontakta din vårdcentral eller en vaccinationsmottagning. Det går också att boka tid via vårdtjänsten Alltid öppet vilken finns både som app att ladda ned i din mobiltelefon och på webben med adress alltidoppet.se.  </w:t>
      </w:r>
    </w:p>
    <w:p w14:paraId="17191EB4" w14:textId="77777777" w:rsidR="00CB4BEE" w:rsidRPr="00CB4BEE" w:rsidRDefault="00B94DC6" w:rsidP="00CB4BEE">
      <w:pPr>
        <w:spacing w:line="240" w:lineRule="auto"/>
        <w:textAlignment w:val="baseline"/>
        <w:rPr>
          <w:rFonts w:ascii="Segoe UI" w:eastAsia="Calibri" w:hAnsi="Segoe UI" w:cs="Segoe UI"/>
          <w:sz w:val="18"/>
          <w:szCs w:val="18"/>
        </w:rPr>
      </w:pPr>
      <w:r w:rsidRPr="00CB4BEE">
        <w:rPr>
          <w:rFonts w:ascii="Calibri" w:eastAsia="Calibri" w:hAnsi="Calibri" w:cs="Calibri"/>
          <w:szCs w:val="22"/>
        </w:rPr>
        <w:t> </w:t>
      </w:r>
    </w:p>
    <w:p w14:paraId="39BB8B13" w14:textId="21E55490" w:rsidR="00CB4BEE" w:rsidRPr="00CB4BEE" w:rsidRDefault="00B94DC6" w:rsidP="00CB4BEE">
      <w:pPr>
        <w:spacing w:line="240" w:lineRule="auto"/>
        <w:textAlignment w:val="baseline"/>
        <w:rPr>
          <w:rFonts w:ascii="Calibri" w:eastAsia="Calibri" w:hAnsi="Calibri" w:cs="Calibri"/>
          <w:szCs w:val="22"/>
        </w:rPr>
      </w:pPr>
      <w:r w:rsidRPr="00CB4BEE">
        <w:rPr>
          <w:rFonts w:ascii="Calibri" w:eastAsia="Calibri" w:hAnsi="Calibri" w:cs="Calibri"/>
          <w:szCs w:val="22"/>
        </w:rPr>
        <w:t xml:space="preserve">Information </w:t>
      </w:r>
      <w:r w:rsidRPr="00CB4BEE">
        <w:rPr>
          <w:rFonts w:ascii="Calibri" w:eastAsia="Calibri" w:hAnsi="Calibri" w:cs="Calibri"/>
          <w:color w:val="000000"/>
          <w:szCs w:val="22"/>
        </w:rPr>
        <w:t>om vaccinationsperioden</w:t>
      </w:r>
      <w:r w:rsidRPr="00CB4BEE">
        <w:rPr>
          <w:rFonts w:ascii="Calibri" w:eastAsia="Calibri" w:hAnsi="Calibri" w:cs="Calibri"/>
          <w:szCs w:val="22"/>
        </w:rPr>
        <w:t xml:space="preserve">, som pågår 15 oktober – 31 december, finns på regionstockholm.se och på 1177.se. Region Stockholm kommer också att uppmärksamma vikten av att berörda personer vaccinera sig </w:t>
      </w:r>
      <w:r w:rsidRPr="00CB4BEE">
        <w:rPr>
          <w:rFonts w:ascii="Calibri" w:eastAsia="Calibri" w:hAnsi="Calibri" w:cs="Calibri"/>
          <w:color w:val="000000"/>
          <w:szCs w:val="22"/>
        </w:rPr>
        <w:t>via övriga kanaler och i en annonskampanj</w:t>
      </w:r>
      <w:r w:rsidRPr="00CB4BEE">
        <w:rPr>
          <w:rFonts w:ascii="Calibri" w:eastAsia="Calibri" w:hAnsi="Calibri" w:cs="Calibri"/>
          <w:szCs w:val="22"/>
        </w:rPr>
        <w:t xml:space="preserve">. </w:t>
      </w:r>
    </w:p>
    <w:p w14:paraId="6AD32DC5" w14:textId="77777777" w:rsidR="004C3ADA" w:rsidRDefault="004C3ADA"/>
    <w:sectPr w:rsidR="004C3ADA" w:rsidSect="004C3ADA">
      <w:headerReference w:type="default" r:id="rId7"/>
      <w:footerReference w:type="default" r:id="rId8"/>
      <w:headerReference w:type="first" r:id="rId9"/>
      <w:footerReference w:type="first" r:id="rId10"/>
      <w:pgSz w:w="11906" w:h="16838" w:code="9"/>
      <w:pgMar w:top="510" w:right="2835" w:bottom="2665"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5A0C" w14:textId="77777777" w:rsidR="00B94DC6" w:rsidRDefault="00B94DC6">
      <w:pPr>
        <w:spacing w:line="240" w:lineRule="auto"/>
      </w:pPr>
      <w:r>
        <w:separator/>
      </w:r>
    </w:p>
  </w:endnote>
  <w:endnote w:type="continuationSeparator" w:id="0">
    <w:p w14:paraId="49480FF0" w14:textId="77777777" w:rsidR="00B94DC6" w:rsidRDefault="00B94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0A0" w:firstRow="1" w:lastRow="0" w:firstColumn="1" w:lastColumn="0" w:noHBand="0" w:noVBand="0"/>
    </w:tblPr>
    <w:tblGrid>
      <w:gridCol w:w="6587"/>
      <w:gridCol w:w="2485"/>
    </w:tblGrid>
    <w:tr w:rsidR="00A45F4F" w14:paraId="31AC8CD6" w14:textId="77777777">
      <w:tc>
        <w:tcPr>
          <w:tcW w:w="7526" w:type="dxa"/>
        </w:tcPr>
        <w:p w14:paraId="0A0B30C5" w14:textId="77777777" w:rsidR="00FD1698" w:rsidRDefault="00B94DC6">
          <w:pPr>
            <w:pStyle w:val="zDokNamn"/>
          </w:pPr>
          <w:r>
            <w:rPr>
              <w:b/>
              <w:bCs/>
            </w:rPr>
            <w:fldChar w:fldCharType="begin"/>
          </w:r>
          <w:r>
            <w:rPr>
              <w:b/>
              <w:bCs/>
            </w:rPr>
            <w:instrText xml:space="preserve"> REF zDokNamn </w:instrText>
          </w:r>
          <w:r>
            <w:rPr>
              <w:b/>
              <w:bCs/>
            </w:rPr>
            <w:fldChar w:fldCharType="separate"/>
          </w:r>
          <w:r w:rsidR="004C3ADA">
            <w:rPr>
              <w:b/>
              <w:bCs/>
            </w:rPr>
            <w:t>Fel! Hittar inte referenskälla.</w:t>
          </w:r>
          <w:r>
            <w:rPr>
              <w:b/>
              <w:bCs/>
            </w:rPr>
            <w:fldChar w:fldCharType="end"/>
          </w:r>
        </w:p>
      </w:tc>
      <w:tc>
        <w:tcPr>
          <w:tcW w:w="2876" w:type="dxa"/>
        </w:tcPr>
        <w:p w14:paraId="6A5A9FAD" w14:textId="77777777" w:rsidR="00FD1698" w:rsidRDefault="00FD1698">
          <w:pPr>
            <w:jc w:val="right"/>
            <w:rPr>
              <w:sz w:val="18"/>
              <w:szCs w:val="18"/>
            </w:rPr>
          </w:pPr>
        </w:p>
      </w:tc>
    </w:tr>
  </w:tbl>
  <w:p w14:paraId="43A3B12E" w14:textId="77777777" w:rsidR="00FD1698" w:rsidRDefault="00FD1698">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1" w:type="dxa"/>
      <w:tblLook w:val="00A0" w:firstRow="1" w:lastRow="0" w:firstColumn="1" w:lastColumn="0" w:noHBand="0" w:noVBand="0"/>
    </w:tblPr>
    <w:tblGrid>
      <w:gridCol w:w="2892"/>
      <w:gridCol w:w="3842"/>
      <w:gridCol w:w="2537"/>
    </w:tblGrid>
    <w:tr w:rsidR="00A45F4F" w14:paraId="4C8E9588" w14:textId="77777777">
      <w:trPr>
        <w:trHeight w:val="680"/>
      </w:trPr>
      <w:tc>
        <w:tcPr>
          <w:tcW w:w="2892" w:type="dxa"/>
          <w:tcMar>
            <w:left w:w="57" w:type="dxa"/>
            <w:right w:w="108" w:type="dxa"/>
          </w:tcMar>
        </w:tcPr>
        <w:p w14:paraId="35A166C1" w14:textId="77777777" w:rsidR="004C3ADA" w:rsidRDefault="00B94DC6">
          <w:pPr>
            <w:pStyle w:val="TabellSidfot"/>
            <w:spacing w:line="200" w:lineRule="atLeast"/>
            <w:rPr>
              <w:rFonts w:ascii="Verdana" w:hAnsi="Verdana"/>
              <w:b/>
              <w:bCs/>
              <w:iCs/>
              <w:sz w:val="16"/>
            </w:rPr>
          </w:pPr>
          <w:r>
            <w:rPr>
              <w:rFonts w:ascii="Verdana" w:hAnsi="Verdana"/>
              <w:b/>
              <w:bCs/>
              <w:iCs/>
              <w:sz w:val="16"/>
            </w:rPr>
            <w:t>Region Stockholm</w:t>
          </w:r>
        </w:p>
        <w:p w14:paraId="0BEFD4B5" w14:textId="77777777" w:rsidR="004C3ADA" w:rsidRDefault="00B94DC6">
          <w:pPr>
            <w:pStyle w:val="TabellSidfot"/>
            <w:spacing w:line="200" w:lineRule="atLeast"/>
            <w:rPr>
              <w:rFonts w:ascii="Verdana" w:hAnsi="Verdana"/>
              <w:iCs/>
              <w:sz w:val="16"/>
            </w:rPr>
          </w:pPr>
          <w:r>
            <w:rPr>
              <w:rFonts w:ascii="Verdana" w:hAnsi="Verdana"/>
              <w:iCs/>
              <w:sz w:val="16"/>
            </w:rPr>
            <w:t>Box 22550</w:t>
          </w:r>
        </w:p>
        <w:p w14:paraId="0ABFC806" w14:textId="77777777" w:rsidR="004C3ADA" w:rsidRDefault="00B94DC6">
          <w:pPr>
            <w:pStyle w:val="TabellSidfot"/>
            <w:spacing w:line="200" w:lineRule="atLeast"/>
            <w:rPr>
              <w:rFonts w:ascii="Verdana" w:hAnsi="Verdana"/>
              <w:iCs/>
              <w:sz w:val="16"/>
            </w:rPr>
          </w:pPr>
          <w:r>
            <w:rPr>
              <w:rFonts w:ascii="Verdana" w:hAnsi="Verdana"/>
              <w:iCs/>
              <w:sz w:val="16"/>
            </w:rPr>
            <w:t>104 22 Stockholm</w:t>
          </w:r>
        </w:p>
        <w:p w14:paraId="7A693E5B" w14:textId="77777777" w:rsidR="004C3ADA" w:rsidRDefault="004C3ADA">
          <w:pPr>
            <w:pStyle w:val="TabellSidfot"/>
            <w:spacing w:line="200" w:lineRule="atLeast"/>
            <w:rPr>
              <w:rFonts w:ascii="Verdana" w:hAnsi="Verdana"/>
              <w:iCs/>
              <w:sz w:val="16"/>
            </w:rPr>
          </w:pPr>
        </w:p>
      </w:tc>
      <w:tc>
        <w:tcPr>
          <w:tcW w:w="3842" w:type="dxa"/>
        </w:tcPr>
        <w:p w14:paraId="328A2165" w14:textId="77777777" w:rsidR="004C3ADA" w:rsidRDefault="00B94DC6">
          <w:pPr>
            <w:pStyle w:val="TabellSidfot"/>
            <w:spacing w:line="200" w:lineRule="atLeast"/>
            <w:rPr>
              <w:rFonts w:ascii="Verdana" w:hAnsi="Verdana"/>
              <w:iCs/>
              <w:sz w:val="16"/>
            </w:rPr>
          </w:pPr>
          <w:r>
            <w:rPr>
              <w:rFonts w:ascii="Verdana" w:hAnsi="Verdana"/>
              <w:iCs/>
              <w:sz w:val="16"/>
            </w:rPr>
            <w:t>Telefon: 08-737 25 00</w:t>
          </w:r>
        </w:p>
        <w:p w14:paraId="782FEEBD" w14:textId="77777777" w:rsidR="004C3ADA" w:rsidRDefault="00B94DC6">
          <w:pPr>
            <w:pStyle w:val="TabellSidfot"/>
            <w:spacing w:line="200" w:lineRule="atLeast"/>
            <w:rPr>
              <w:rFonts w:ascii="Verdana" w:hAnsi="Verdana"/>
              <w:sz w:val="16"/>
              <w:lang w:val="de-DE"/>
            </w:rPr>
          </w:pPr>
          <w:r>
            <w:rPr>
              <w:rFonts w:ascii="Verdana" w:hAnsi="Verdana"/>
              <w:sz w:val="16"/>
              <w:lang w:val="de-DE"/>
            </w:rPr>
            <w:t>Fax: 08-737 41 09</w:t>
          </w:r>
        </w:p>
        <w:p w14:paraId="61E6BAB3" w14:textId="77777777" w:rsidR="004C3ADA" w:rsidRDefault="00B94DC6">
          <w:pPr>
            <w:pStyle w:val="TabellSidfot"/>
            <w:spacing w:line="200" w:lineRule="atLeast"/>
            <w:rPr>
              <w:rFonts w:ascii="Verdana" w:hAnsi="Verdana"/>
              <w:iCs/>
              <w:sz w:val="16"/>
              <w:lang w:val="de-DE"/>
            </w:rPr>
          </w:pPr>
          <w:r>
            <w:rPr>
              <w:rFonts w:ascii="Verdana" w:hAnsi="Verdana"/>
              <w:sz w:val="16"/>
              <w:lang w:val="de-DE"/>
            </w:rPr>
            <w:t>E-post: registrator.lsf@sll.se</w:t>
          </w:r>
        </w:p>
      </w:tc>
      <w:tc>
        <w:tcPr>
          <w:tcW w:w="2537" w:type="dxa"/>
        </w:tcPr>
        <w:p w14:paraId="6B95508C" w14:textId="77777777" w:rsidR="004C3ADA" w:rsidRPr="004C3ADA" w:rsidRDefault="00B94DC6">
          <w:pPr>
            <w:pStyle w:val="TabellSidfot"/>
            <w:spacing w:line="200" w:lineRule="atLeast"/>
            <w:rPr>
              <w:rFonts w:ascii="Verdana" w:hAnsi="Verdana"/>
              <w:iCs/>
              <w:sz w:val="16"/>
              <w:lang w:val="en-GB"/>
            </w:rPr>
          </w:pPr>
          <w:r w:rsidRPr="004C3ADA">
            <w:rPr>
              <w:rFonts w:ascii="Verdana" w:hAnsi="Verdana"/>
              <w:iCs/>
              <w:sz w:val="16"/>
              <w:lang w:val="en-GB"/>
            </w:rPr>
            <w:t xml:space="preserve">Säte: </w:t>
          </w:r>
          <w:smartTag w:uri="urn:schemas-microsoft-com:office:smarttags" w:element="City">
            <w:smartTag w:uri="urn:schemas-microsoft-com:office:smarttags" w:element="place">
              <w:r w:rsidRPr="004C3ADA">
                <w:rPr>
                  <w:rFonts w:ascii="Verdana" w:hAnsi="Verdana"/>
                  <w:iCs/>
                  <w:sz w:val="16"/>
                  <w:lang w:val="en-GB"/>
                </w:rPr>
                <w:t>Stockholm</w:t>
              </w:r>
            </w:smartTag>
          </w:smartTag>
        </w:p>
        <w:p w14:paraId="5A3FFDCC" w14:textId="77777777" w:rsidR="004C3ADA" w:rsidRPr="004C3ADA" w:rsidRDefault="00B94DC6">
          <w:pPr>
            <w:pStyle w:val="TabellSidfot"/>
            <w:spacing w:line="200" w:lineRule="atLeast"/>
            <w:rPr>
              <w:rFonts w:ascii="Verdana" w:hAnsi="Verdana"/>
              <w:iCs/>
              <w:sz w:val="16"/>
              <w:lang w:val="en-GB"/>
            </w:rPr>
          </w:pPr>
          <w:r w:rsidRPr="004C3ADA">
            <w:rPr>
              <w:rFonts w:ascii="Verdana" w:hAnsi="Verdana"/>
              <w:iCs/>
              <w:sz w:val="16"/>
              <w:lang w:val="en-GB"/>
            </w:rPr>
            <w:t>Org.nr: 232100-0016</w:t>
          </w:r>
        </w:p>
        <w:p w14:paraId="63F86D86" w14:textId="77777777" w:rsidR="004C3ADA" w:rsidRPr="004C3ADA" w:rsidRDefault="00B94DC6">
          <w:pPr>
            <w:pStyle w:val="TabellSidfot"/>
            <w:spacing w:line="200" w:lineRule="atLeast"/>
            <w:rPr>
              <w:rFonts w:ascii="Verdana" w:hAnsi="Verdana"/>
              <w:iCs/>
              <w:sz w:val="16"/>
              <w:lang w:val="en-GB"/>
            </w:rPr>
          </w:pPr>
          <w:r w:rsidRPr="004C3ADA">
            <w:rPr>
              <w:rFonts w:ascii="Verdana" w:hAnsi="Verdana"/>
              <w:iCs/>
              <w:sz w:val="16"/>
              <w:lang w:val="en-GB"/>
            </w:rPr>
            <w:t>www.sll.se</w:t>
          </w:r>
        </w:p>
      </w:tc>
    </w:tr>
    <w:tr w:rsidR="00A45F4F" w14:paraId="6E747EDA" w14:textId="77777777">
      <w:trPr>
        <w:cantSplit/>
        <w:trHeight w:hRule="exact" w:val="340"/>
      </w:trPr>
      <w:tc>
        <w:tcPr>
          <w:tcW w:w="9271" w:type="dxa"/>
          <w:gridSpan w:val="3"/>
          <w:tcMar>
            <w:left w:w="57" w:type="dxa"/>
            <w:right w:w="108" w:type="dxa"/>
          </w:tcMar>
        </w:tcPr>
        <w:p w14:paraId="150B52CF" w14:textId="77777777" w:rsidR="004C3ADA" w:rsidRDefault="00B94DC6">
          <w:pPr>
            <w:pStyle w:val="TabellSidfot"/>
            <w:spacing w:line="200" w:lineRule="atLeast"/>
            <w:rPr>
              <w:rFonts w:ascii="Verdana" w:hAnsi="Verdana"/>
              <w:sz w:val="16"/>
            </w:rPr>
          </w:pPr>
          <w:r>
            <w:rPr>
              <w:rFonts w:ascii="Verdana" w:hAnsi="Verdana"/>
              <w:i/>
              <w:iCs/>
              <w:sz w:val="16"/>
            </w:rPr>
            <w:t xml:space="preserve">Besök oss: Hantverkargatan 45. </w:t>
          </w:r>
          <w:r>
            <w:rPr>
              <w:rFonts w:ascii="Verdana" w:hAnsi="Verdana"/>
              <w:i/>
              <w:iCs/>
              <w:sz w:val="16"/>
            </w:rPr>
            <w:t>Kommunikationer: T-bana Rådhuset, Buss 3, 40, 52 och 62</w:t>
          </w:r>
        </w:p>
      </w:tc>
    </w:tr>
    <w:tr w:rsidR="00A45F4F" w14:paraId="7BD4C75B" w14:textId="77777777">
      <w:trPr>
        <w:cantSplit/>
        <w:trHeight w:hRule="exact" w:val="198"/>
      </w:trPr>
      <w:tc>
        <w:tcPr>
          <w:tcW w:w="9271" w:type="dxa"/>
          <w:gridSpan w:val="3"/>
          <w:tcMar>
            <w:left w:w="57" w:type="dxa"/>
            <w:right w:w="108" w:type="dxa"/>
          </w:tcMar>
        </w:tcPr>
        <w:p w14:paraId="06335F1E" w14:textId="77777777" w:rsidR="004C3ADA" w:rsidRDefault="00B94DC6">
          <w:pPr>
            <w:pStyle w:val="zDokNamn"/>
          </w:pPr>
          <w:r>
            <w:t>   </w:t>
          </w:r>
        </w:p>
      </w:tc>
    </w:tr>
  </w:tbl>
  <w:p w14:paraId="2CF0D683" w14:textId="77777777" w:rsidR="00FD1698" w:rsidRPr="004C3ADA" w:rsidRDefault="00FD1698" w:rsidP="004C3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E970" w14:textId="77777777" w:rsidR="00B94DC6" w:rsidRDefault="00B94DC6">
      <w:pPr>
        <w:spacing w:line="240" w:lineRule="auto"/>
      </w:pPr>
      <w:r>
        <w:separator/>
      </w:r>
    </w:p>
  </w:footnote>
  <w:footnote w:type="continuationSeparator" w:id="0">
    <w:p w14:paraId="6EAD0010" w14:textId="77777777" w:rsidR="00B94DC6" w:rsidRDefault="00B94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1C0C" w14:textId="77777777" w:rsidR="00FD1698" w:rsidRDefault="00FD1698">
    <w:pPr>
      <w:pStyle w:val="Sidhuvud"/>
      <w:rPr>
        <w:sz w:val="6"/>
      </w:rPr>
    </w:pPr>
  </w:p>
  <w:tbl>
    <w:tblPr>
      <w:tblW w:w="10898" w:type="dxa"/>
      <w:tblInd w:w="-732" w:type="dxa"/>
      <w:tblLook w:val="00A0" w:firstRow="1" w:lastRow="0" w:firstColumn="1" w:lastColumn="0" w:noHBand="0" w:noVBand="0"/>
    </w:tblPr>
    <w:tblGrid>
      <w:gridCol w:w="732"/>
      <w:gridCol w:w="4686"/>
      <w:gridCol w:w="3191"/>
      <w:gridCol w:w="798"/>
      <w:gridCol w:w="1491"/>
    </w:tblGrid>
    <w:tr w:rsidR="00A45F4F" w14:paraId="4446D700" w14:textId="77777777">
      <w:trPr>
        <w:cantSplit/>
        <w:trHeight w:hRule="exact" w:val="737"/>
      </w:trPr>
      <w:tc>
        <w:tcPr>
          <w:tcW w:w="5418" w:type="dxa"/>
          <w:gridSpan w:val="2"/>
        </w:tcPr>
        <w:p w14:paraId="2AECB1D5" w14:textId="77777777" w:rsidR="00FD1698" w:rsidRDefault="00B94DC6">
          <w:pPr>
            <w:pStyle w:val="Tabellsidhuvud"/>
          </w:pPr>
          <w:r>
            <w:rPr>
              <w:noProof/>
            </w:rPr>
            <w:fldChar w:fldCharType="begin"/>
          </w:r>
          <w:r>
            <w:rPr>
              <w:noProof/>
            </w:rPr>
            <w:instrText xml:space="preserve"> REF zhLogo  \* MERGEFORMAT </w:instrText>
          </w:r>
          <w:r>
            <w:rPr>
              <w:noProof/>
            </w:rPr>
            <w:fldChar w:fldCharType="separate"/>
          </w:r>
          <w:r w:rsidR="004B026B">
            <w:rPr>
              <w:noProof/>
            </w:rPr>
            <w:drawing>
              <wp:inline distT="0" distB="0" distL="0" distR="0" wp14:anchorId="3D4CBE6A" wp14:editId="4431B8D5">
                <wp:extent cx="2790825" cy="361950"/>
                <wp:effectExtent l="0" t="0" r="0" b="0"/>
                <wp:docPr id="1" name="Picture 1" descr="sll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l_bl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90825" cy="361950"/>
                        </a:xfrm>
                        <a:prstGeom prst="rect">
                          <a:avLst/>
                        </a:prstGeom>
                        <a:noFill/>
                        <a:ln>
                          <a:noFill/>
                        </a:ln>
                      </pic:spPr>
                    </pic:pic>
                  </a:graphicData>
                </a:graphic>
              </wp:inline>
            </w:drawing>
          </w:r>
          <w:r>
            <w:rPr>
              <w:noProof/>
            </w:rPr>
            <w:fldChar w:fldCharType="end"/>
          </w:r>
        </w:p>
      </w:tc>
      <w:tc>
        <w:tcPr>
          <w:tcW w:w="3989" w:type="dxa"/>
          <w:gridSpan w:val="2"/>
          <w:vAlign w:val="bottom"/>
        </w:tcPr>
        <w:p w14:paraId="556EF811" w14:textId="77777777" w:rsidR="00FD1698" w:rsidRDefault="00FD1698">
          <w:pPr>
            <w:pStyle w:val="Tabellsidhuvud"/>
          </w:pPr>
        </w:p>
      </w:tc>
      <w:tc>
        <w:tcPr>
          <w:tcW w:w="1491" w:type="dxa"/>
        </w:tcPr>
        <w:p w14:paraId="1D2F8D27" w14:textId="77777777" w:rsidR="00FD1698" w:rsidRDefault="00B94DC6">
          <w:pPr>
            <w:pStyle w:val="Tabellsidhuvud"/>
            <w:spacing w:before="340"/>
          </w:pPr>
          <w:r>
            <w:fldChar w:fldCharType="begin"/>
          </w:r>
          <w:r>
            <w:instrText xml:space="preserve"> PAGE   \* MERGEFORMAT </w:instrText>
          </w:r>
          <w:r>
            <w:fldChar w:fldCharType="separate"/>
          </w:r>
          <w:r>
            <w:rPr>
              <w:noProof/>
            </w:rPr>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t>)</w:t>
          </w:r>
        </w:p>
      </w:tc>
    </w:tr>
    <w:tr w:rsidR="00A45F4F" w14:paraId="4DB59259" w14:textId="77777777">
      <w:trPr>
        <w:gridBefore w:val="1"/>
        <w:wBefore w:w="732" w:type="dxa"/>
        <w:cantSplit/>
        <w:trHeight w:hRule="exact" w:val="907"/>
      </w:trPr>
      <w:tc>
        <w:tcPr>
          <w:tcW w:w="4686" w:type="dxa"/>
        </w:tcPr>
        <w:p w14:paraId="6CB2FFED" w14:textId="77777777" w:rsidR="00FD1698" w:rsidRDefault="00FD1698">
          <w:pPr>
            <w:pStyle w:val="Tabellsidhuvud"/>
          </w:pPr>
        </w:p>
      </w:tc>
      <w:tc>
        <w:tcPr>
          <w:tcW w:w="3191" w:type="dxa"/>
        </w:tcPr>
        <w:p w14:paraId="2A111AA4" w14:textId="77777777" w:rsidR="00FD1698" w:rsidRDefault="00B94DC6">
          <w:pPr>
            <w:pStyle w:val="zDokTyp"/>
          </w:pPr>
          <w:r>
            <w:fldChar w:fldCharType="begin"/>
          </w:r>
          <w:r>
            <w:instrText xml:space="preserve"> STYLEREF zDokTyp \* MERGEFORMAT </w:instrText>
          </w:r>
          <w:r>
            <w:fldChar w:fldCharType="separate"/>
          </w:r>
          <w:r>
            <w:fldChar w:fldCharType="end"/>
          </w:r>
        </w:p>
        <w:p w14:paraId="6D37BCA6" w14:textId="77777777" w:rsidR="00FD1698" w:rsidRDefault="00B94DC6">
          <w:pPr>
            <w:pStyle w:val="Tabellsidhuvud"/>
          </w:pPr>
          <w:r>
            <w:fldChar w:fldCharType="begin"/>
          </w:r>
          <w:r>
            <w:instrText xml:space="preserve"> STYLEREF  zDatum  \* MERGEFORMAT </w:instrText>
          </w:r>
          <w:r>
            <w:fldChar w:fldCharType="separate"/>
          </w:r>
          <w:r>
            <w:fldChar w:fldCharType="end"/>
          </w:r>
        </w:p>
      </w:tc>
      <w:tc>
        <w:tcPr>
          <w:tcW w:w="2289" w:type="dxa"/>
          <w:gridSpan w:val="2"/>
        </w:tcPr>
        <w:p w14:paraId="0E4D198E" w14:textId="77777777" w:rsidR="00FD1698" w:rsidRDefault="00B94DC6">
          <w:pPr>
            <w:pStyle w:val="Tabellsidhuvud"/>
          </w:pPr>
          <w:r>
            <w:fldChar w:fldCharType="begin"/>
          </w:r>
          <w:r>
            <w:instrText xml:space="preserve"> STYLEREF zDnrLead \* MERGEFORMAT </w:instrText>
          </w:r>
          <w:r>
            <w:fldChar w:fldCharType="separate"/>
          </w:r>
          <w:r>
            <w:fldChar w:fldCharType="end"/>
          </w:r>
        </w:p>
        <w:p w14:paraId="3EDA09C5" w14:textId="77777777" w:rsidR="00FD1698" w:rsidRDefault="00B94DC6">
          <w:pPr>
            <w:pStyle w:val="Tabellsidhuvud"/>
          </w:pPr>
          <w:r>
            <w:rPr>
              <w:bCs/>
              <w:noProof/>
            </w:rPr>
            <w:fldChar w:fldCharType="begin"/>
          </w:r>
          <w:r>
            <w:rPr>
              <w:bCs/>
              <w:noProof/>
            </w:rPr>
            <w:instrText xml:space="preserve"> STYLEREF  zDnr  \* MERGEFORMAT </w:instrText>
          </w:r>
          <w:r>
            <w:rPr>
              <w:bCs/>
              <w:noProof/>
            </w:rPr>
            <w:fldChar w:fldCharType="separate"/>
          </w:r>
          <w:r w:rsidR="004C3ADA" w:rsidRPr="004C3ADA">
            <w:rPr>
              <w:bCs/>
              <w:noProof/>
            </w:rPr>
            <w:t>LS</w:t>
          </w:r>
          <w:r>
            <w:rPr>
              <w:bCs/>
              <w:noProof/>
            </w:rPr>
            <w:fldChar w:fldCharType="end"/>
          </w:r>
        </w:p>
      </w:tc>
    </w:tr>
  </w:tbl>
  <w:p w14:paraId="49BC3A9F" w14:textId="77777777" w:rsidR="00FD1698" w:rsidRDefault="00FD1698">
    <w:pPr>
      <w:pStyle w:val="Sidhuvud"/>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948D" w14:textId="77777777" w:rsidR="00FD1698" w:rsidRDefault="00B94DC6">
    <w:pPr>
      <w:pStyle w:val="Sidhuvud"/>
      <w:rPr>
        <w:sz w:val="2"/>
        <w:szCs w:val="2"/>
      </w:rPr>
    </w:pPr>
    <w:r>
      <w:rPr>
        <w:noProof/>
        <w:sz w:val="2"/>
        <w:szCs w:val="2"/>
      </w:rPr>
      <mc:AlternateContent>
        <mc:Choice Requires="wps">
          <w:drawing>
            <wp:anchor distT="0" distB="0" distL="114300" distR="114300" simplePos="0" relativeHeight="251658240" behindDoc="0" locked="0" layoutInCell="1" allowOverlap="1" wp14:anchorId="428C926E" wp14:editId="25DA51A4">
              <wp:simplePos x="0" y="0"/>
              <wp:positionH relativeFrom="column">
                <wp:posOffset>5495925</wp:posOffset>
              </wp:positionH>
              <wp:positionV relativeFrom="paragraph">
                <wp:posOffset>220345</wp:posOffset>
              </wp:positionV>
              <wp:extent cx="609600" cy="264160"/>
              <wp:effectExtent l="0" t="127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AC596" w14:textId="77777777" w:rsidR="00FD1698" w:rsidRDefault="00B94DC6">
                          <w:pPr>
                            <w:pStyle w:val="Tabellsidhuvud"/>
                          </w:pPr>
                          <w:r>
                            <w:fldChar w:fldCharType="begin"/>
                          </w:r>
                          <w:r>
                            <w:instrText xml:space="preserve"> PAGE   \* MERGEFORMAT </w:instrText>
                          </w:r>
                          <w:r>
                            <w:fldChar w:fldCharType="separate"/>
                          </w:r>
                          <w:r w:rsidR="008D158C">
                            <w:rPr>
                              <w:noProof/>
                            </w:rPr>
                            <w:t>1</w:t>
                          </w:r>
                          <w:r>
                            <w:fldChar w:fldCharType="end"/>
                          </w:r>
                          <w:r>
                            <w:t xml:space="preserve"> (</w:t>
                          </w:r>
                          <w:r w:rsidR="00917A8E">
                            <w:rPr>
                              <w:noProof/>
                            </w:rPr>
                            <w:fldChar w:fldCharType="begin"/>
                          </w:r>
                          <w:r w:rsidR="00917A8E">
                            <w:rPr>
                              <w:noProof/>
                            </w:rPr>
                            <w:instrText xml:space="preserve"> NUMPAGES </w:instrText>
                          </w:r>
                          <w:r w:rsidR="00917A8E">
                            <w:rPr>
                              <w:noProof/>
                            </w:rPr>
                            <w:fldChar w:fldCharType="separate"/>
                          </w:r>
                          <w:r w:rsidR="008D158C">
                            <w:rPr>
                              <w:noProof/>
                            </w:rPr>
                            <w:t>1</w:t>
                          </w:r>
                          <w:r w:rsidR="00917A8E">
                            <w:rPr>
                              <w:noProof/>
                            </w:rPr>
                            <w:fldChar w:fldCharType="end"/>
                          </w: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8C926E" id="_x0000_t202" coordsize="21600,21600" o:spt="202" path="m,l,21600r21600,l21600,xe">
              <v:stroke joinstyle="miter"/>
              <v:path gradientshapeok="t" o:connecttype="rect"/>
            </v:shapetype>
            <v:shape id="Text Box 2" o:spid="_x0000_s1026" type="#_x0000_t202" style="position:absolute;margin-left:432.75pt;margin-top:17.35pt;width:48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bOyQEAAHYDAAAOAAAAZHJzL2Uyb0RvYy54bWysU9uO0zAQfUfiHyy/06QViiBquoJdLUJa&#10;LtLCB0wdp4lIPGbGbVK+nrHTdLm8IV6s8Yx9fM6Z8fZmGnp1ssQdukqvV7lW1hmsO3eo9Ncv9y9e&#10;acUBXA09Olvps2V9s3v+bDv60m6wxb62pATEcTn6Srch+DLL2LR2AF6ht06KDdIAQbZ0yGqCUdCH&#10;PtvkeZGNSLUnNJZZsndzUe8SftNYEz41Ddug+koLt5BWSus+rtluC+WBwLedudCAf2AxQOfk0SvU&#10;HQRQR+r+gho6Q8jYhJXBIcOm6YxNGkTNOv9DzWML3iYtYg77q038/2DNx9Oj/0wqTG9xkgYmEewf&#10;0Hxj5fC2BXewb4hwbC3U8vA6WpaNnsvL1Wg1lxxB9uMHrKXJcAyYgKaGhuiK6FSCLg04X023U1BG&#10;kkX+usilYqS0KV6ui9SUDMrlsicO7ywOKgaVJulpAofTA4dIBsrlSHzL4X3X96mvvfstIQdjJpGP&#10;fGfmYdpPcjqK2GN9FhmE85jIWEvQIv3QapQRqTR/PwJZrfr3TqyI87QEtAT7JQBn5Gqlg1ZzeBvm&#10;uTt66g6tID9ZKc1NOi6DGKfn133i/PRddj8BAAD//wMAUEsDBBQABgAIAAAAIQAcA3R23wAAAAkB&#10;AAAPAAAAZHJzL2Rvd25yZXYueG1sTI/BTsMwDIbvSLxDZCRuLB1j3VbqThOCExKiKweOaeO10Rqn&#10;NNlW3p5wgqPtT7+/P99OthdnGr1xjDCfJSCIG6cNtwgf1cvdGoQPirXqHRPCN3nYFtdXucq0u3BJ&#10;531oRQxhnymELoQhk9I3HVnlZ24gjreDG60KcRxbqUd1ieG2l/dJkkqrDMcPnRroqaPmuD9ZhN0n&#10;l8/m661+Lw+lqapNwq/pEfH2Zto9ggg0hT8YfvWjOhTRqXYn1l70COt0uYwowuJhBSICm3QeFzXC&#10;Kl2ALHL5v0HxAwAA//8DAFBLAQItABQABgAIAAAAIQC2gziS/gAAAOEBAAATAAAAAAAAAAAAAAAA&#10;AAAAAABbQ29udGVudF9UeXBlc10ueG1sUEsBAi0AFAAGAAgAAAAhADj9If/WAAAAlAEAAAsAAAAA&#10;AAAAAAAAAAAALwEAAF9yZWxzLy5yZWxzUEsBAi0AFAAGAAgAAAAhAIZoxs7JAQAAdgMAAA4AAAAA&#10;AAAAAAAAAAAALgIAAGRycy9lMm9Eb2MueG1sUEsBAi0AFAAGAAgAAAAhABwDdHbfAAAACQEAAA8A&#10;AAAAAAAAAAAAAAAAIwQAAGRycy9kb3ducmV2LnhtbFBLBQYAAAAABAAEAPMAAAAvBQAAAAA=&#10;" filled="f" stroked="f">
              <v:textbox inset="0,0,0,0">
                <w:txbxContent>
                  <w:p w14:paraId="437AC596" w14:textId="77777777" w:rsidR="00FD1698" w:rsidRDefault="00B94DC6">
                    <w:pPr>
                      <w:pStyle w:val="Tabellsidhuvud"/>
                    </w:pPr>
                    <w:r>
                      <w:fldChar w:fldCharType="begin"/>
                    </w:r>
                    <w:r>
                      <w:instrText xml:space="preserve"> PAGE   \* MERGEFORMAT </w:instrText>
                    </w:r>
                    <w:r>
                      <w:fldChar w:fldCharType="separate"/>
                    </w:r>
                    <w:r w:rsidR="008D158C">
                      <w:rPr>
                        <w:noProof/>
                      </w:rPr>
                      <w:t>1</w:t>
                    </w:r>
                    <w:r>
                      <w:fldChar w:fldCharType="end"/>
                    </w:r>
                    <w:r>
                      <w:t xml:space="preserve"> (</w:t>
                    </w:r>
                    <w:r w:rsidR="00917A8E">
                      <w:rPr>
                        <w:noProof/>
                      </w:rPr>
                      <w:fldChar w:fldCharType="begin"/>
                    </w:r>
                    <w:r w:rsidR="00917A8E">
                      <w:rPr>
                        <w:noProof/>
                      </w:rPr>
                      <w:instrText xml:space="preserve"> NUMPAGES </w:instrText>
                    </w:r>
                    <w:r w:rsidR="00917A8E">
                      <w:rPr>
                        <w:noProof/>
                      </w:rPr>
                      <w:fldChar w:fldCharType="separate"/>
                    </w:r>
                    <w:r w:rsidR="008D158C">
                      <w:rPr>
                        <w:noProof/>
                      </w:rPr>
                      <w:t>1</w:t>
                    </w:r>
                    <w:r w:rsidR="00917A8E">
                      <w:rPr>
                        <w:noProof/>
                      </w:rPr>
                      <w:fldChar w:fldCharType="end"/>
                    </w:r>
                    <w: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DA"/>
    <w:rsid w:val="002A5E3F"/>
    <w:rsid w:val="00362756"/>
    <w:rsid w:val="0048698C"/>
    <w:rsid w:val="004B026B"/>
    <w:rsid w:val="004C3ADA"/>
    <w:rsid w:val="008D158C"/>
    <w:rsid w:val="00917A8E"/>
    <w:rsid w:val="009304D7"/>
    <w:rsid w:val="009E5F12"/>
    <w:rsid w:val="00A45F4F"/>
    <w:rsid w:val="00B1583B"/>
    <w:rsid w:val="00B94DC6"/>
    <w:rsid w:val="00CB4BEE"/>
    <w:rsid w:val="00D369EE"/>
    <w:rsid w:val="00E30527"/>
    <w:rsid w:val="00E869F4"/>
    <w:rsid w:val="00FD16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B7CC78"/>
  <w15:chartTrackingRefBased/>
  <w15:docId w15:val="{6B1944BD-244A-49A3-8044-443A858C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spacing w:line="280" w:lineRule="atLeast"/>
    </w:pPr>
    <w:rPr>
      <w:rFonts w:ascii="Georgia" w:hAnsi="Georgia"/>
      <w:sz w:val="22"/>
      <w:szCs w:val="24"/>
    </w:rPr>
  </w:style>
  <w:style w:type="paragraph" w:styleId="Rubrik1">
    <w:name w:val="heading 1"/>
    <w:basedOn w:val="Normal"/>
    <w:next w:val="Normal"/>
    <w:qFormat/>
    <w:pPr>
      <w:keepNext/>
      <w:spacing w:before="240" w:line="400" w:lineRule="atLeast"/>
      <w:outlineLvl w:val="0"/>
    </w:pPr>
    <w:rPr>
      <w:rFonts w:cs="Arial"/>
      <w:b/>
      <w:bCs/>
      <w:kern w:val="32"/>
      <w:sz w:val="32"/>
      <w:szCs w:val="28"/>
    </w:rPr>
  </w:style>
  <w:style w:type="paragraph" w:styleId="Rubrik2">
    <w:name w:val="heading 2"/>
    <w:basedOn w:val="Normal"/>
    <w:next w:val="Normal"/>
    <w:qFormat/>
    <w:pPr>
      <w:keepNext/>
      <w:spacing w:before="240" w:line="320" w:lineRule="atLeast"/>
      <w:outlineLvl w:val="1"/>
    </w:pPr>
    <w:rPr>
      <w:rFonts w:cs="Arial"/>
      <w:bCs/>
      <w:iCs/>
      <w:sz w:val="32"/>
      <w:szCs w:val="28"/>
    </w:rPr>
  </w:style>
  <w:style w:type="paragraph" w:styleId="Rubrik3">
    <w:name w:val="heading 3"/>
    <w:basedOn w:val="Normal"/>
    <w:next w:val="Normal"/>
    <w:qFormat/>
    <w:pPr>
      <w:keepNext/>
      <w:spacing w:before="240"/>
      <w:outlineLvl w:val="2"/>
    </w:pPr>
    <w:rPr>
      <w:rFonts w:cs="Arial"/>
      <w:b/>
      <w:bCs/>
      <w:sz w:val="26"/>
    </w:rPr>
  </w:style>
  <w:style w:type="paragraph" w:styleId="Rubrik4">
    <w:name w:val="heading 4"/>
    <w:basedOn w:val="Normal"/>
    <w:next w:val="Normal"/>
    <w:qFormat/>
    <w:pPr>
      <w:keepNext/>
      <w:spacing w:before="240"/>
      <w:outlineLvl w:val="3"/>
    </w:pPr>
    <w:rPr>
      <w:b/>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numrering">
    <w:name w:val="Sidnumrering"/>
    <w:basedOn w:val="Sidhuvud"/>
    <w:pPr>
      <w:spacing w:before="340" w:line="240" w:lineRule="atLeast"/>
      <w:jc w:val="both"/>
    </w:pPr>
    <w:rPr>
      <w:rFonts w:ascii="Verdana" w:hAnsi="Verdana"/>
      <w:sz w:val="18"/>
    </w:rPr>
  </w:style>
  <w:style w:type="paragraph" w:customStyle="1" w:styleId="zDokTyp">
    <w:name w:val="zDokTyp"/>
    <w:basedOn w:val="Normal"/>
    <w:pPr>
      <w:spacing w:line="240" w:lineRule="atLeast"/>
    </w:pPr>
    <w:rPr>
      <w:rFonts w:ascii="Verdana" w:hAnsi="Verdana"/>
      <w:caps/>
      <w:sz w:val="18"/>
    </w:rPr>
  </w:style>
  <w:style w:type="paragraph" w:customStyle="1" w:styleId="zDatum">
    <w:name w:val="zDatum"/>
    <w:basedOn w:val="Tabellsidhuvud"/>
  </w:style>
  <w:style w:type="paragraph" w:customStyle="1" w:styleId="rendemening">
    <w:name w:val="Ärendemening"/>
    <w:basedOn w:val="Normal"/>
    <w:next w:val="Normal"/>
    <w:rPr>
      <w:b/>
    </w:rPr>
  </w:style>
  <w:style w:type="paragraph" w:styleId="Sidhuvud">
    <w:name w:val="header"/>
    <w:basedOn w:val="Normal"/>
    <w:pPr>
      <w:tabs>
        <w:tab w:val="center" w:pos="4536"/>
        <w:tab w:val="right" w:pos="9072"/>
      </w:tabs>
      <w:spacing w:line="240" w:lineRule="auto"/>
    </w:pPr>
  </w:style>
  <w:style w:type="paragraph" w:styleId="Sidfot">
    <w:name w:val="footer"/>
    <w:basedOn w:val="Normal"/>
    <w:pPr>
      <w:tabs>
        <w:tab w:val="center" w:pos="4536"/>
        <w:tab w:val="right" w:pos="9072"/>
      </w:tabs>
      <w:spacing w:line="240" w:lineRule="auto"/>
    </w:pPr>
    <w:rPr>
      <w:rFonts w:ascii="Verdana" w:hAnsi="Verdana"/>
      <w:sz w:val="16"/>
    </w:rPr>
  </w:style>
  <w:style w:type="character" w:styleId="Sidnummer">
    <w:name w:val="page number"/>
    <w:basedOn w:val="Standardstycketeckensnitt"/>
  </w:style>
  <w:style w:type="paragraph" w:customStyle="1" w:styleId="zDokNamn">
    <w:name w:val="zDokNamn"/>
    <w:basedOn w:val="Normal"/>
    <w:pPr>
      <w:spacing w:line="240" w:lineRule="auto"/>
    </w:pPr>
    <w:rPr>
      <w:rFonts w:ascii="Verdana" w:hAnsi="Verdana" w:cs="Arial"/>
      <w:sz w:val="12"/>
      <w:szCs w:val="12"/>
    </w:rPr>
  </w:style>
  <w:style w:type="paragraph" w:customStyle="1" w:styleId="zDnr">
    <w:name w:val="zDnr"/>
    <w:basedOn w:val="Normal"/>
    <w:pPr>
      <w:spacing w:line="240" w:lineRule="atLeast"/>
    </w:pPr>
    <w:rPr>
      <w:rFonts w:ascii="Verdana" w:hAnsi="Verdana"/>
      <w:sz w:val="18"/>
    </w:rPr>
  </w:style>
  <w:style w:type="paragraph" w:customStyle="1" w:styleId="Tabellsidhuvud">
    <w:name w:val="Tabellsidhuvud"/>
    <w:basedOn w:val="Normal"/>
    <w:pPr>
      <w:spacing w:line="240" w:lineRule="atLeast"/>
    </w:pPr>
    <w:rPr>
      <w:rFonts w:ascii="Verdana" w:hAnsi="Verdana"/>
      <w:sz w:val="18"/>
    </w:rPr>
  </w:style>
  <w:style w:type="paragraph" w:styleId="Ballongtext">
    <w:name w:val="Balloon Text"/>
    <w:basedOn w:val="Normal"/>
    <w:semiHidden/>
    <w:rPr>
      <w:rFonts w:ascii="Tahoma" w:hAnsi="Tahoma"/>
      <w:sz w:val="16"/>
      <w:szCs w:val="16"/>
    </w:rPr>
  </w:style>
  <w:style w:type="paragraph" w:customStyle="1" w:styleId="zDoldText">
    <w:name w:val="zDoldText"/>
    <w:basedOn w:val="Normal"/>
    <w:pPr>
      <w:spacing w:line="240" w:lineRule="auto"/>
    </w:pPr>
    <w:rPr>
      <w:rFonts w:ascii="Garamond" w:hAnsi="Garamond"/>
      <w:vanish/>
      <w:color w:val="0000FF"/>
      <w:sz w:val="18"/>
    </w:rPr>
  </w:style>
  <w:style w:type="paragraph" w:styleId="Brdtext">
    <w:name w:val="Body Text"/>
    <w:basedOn w:val="Normal"/>
  </w:style>
  <w:style w:type="paragraph" w:customStyle="1" w:styleId="TabellSidfot">
    <w:name w:val="TabellSidfot"/>
    <w:basedOn w:val="Normal"/>
    <w:rsid w:val="004C3ADA"/>
    <w:pPr>
      <w:spacing w:line="240" w:lineRule="auto"/>
    </w:pPr>
    <w:rPr>
      <w:rFonts w:ascii="Times New Roman" w:hAnsi="Times New Roman"/>
      <w:sz w:val="18"/>
      <w:szCs w:val="18"/>
    </w:rPr>
  </w:style>
  <w:style w:type="paragraph" w:customStyle="1" w:styleId="zDnrLead">
    <w:name w:val="zDnrLead"/>
    <w:basedOn w:val="zDnr"/>
    <w:next w:val="zDnr"/>
    <w:rPr>
      <w:iCs/>
    </w:rPr>
  </w:style>
  <w:style w:type="character" w:styleId="Kommentarsreferens">
    <w:name w:val="annotation reference"/>
    <w:basedOn w:val="Standardstycketeckensnitt"/>
    <w:semiHidden/>
    <w:rsid w:val="00E869F4"/>
    <w:rPr>
      <w:sz w:val="16"/>
      <w:szCs w:val="16"/>
    </w:rPr>
  </w:style>
  <w:style w:type="paragraph" w:styleId="Kommentarer">
    <w:name w:val="annotation text"/>
    <w:basedOn w:val="Normal"/>
    <w:semiHidden/>
    <w:rsid w:val="00E869F4"/>
    <w:rPr>
      <w:sz w:val="20"/>
      <w:szCs w:val="20"/>
    </w:rPr>
  </w:style>
  <w:style w:type="paragraph" w:styleId="Kommentarsmne">
    <w:name w:val="annotation subject"/>
    <w:basedOn w:val="Kommentarer"/>
    <w:next w:val="Kommentarer"/>
    <w:semiHidden/>
    <w:rsid w:val="00E8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Key\Workgrou\gemensam\Allm&#228;nt-1_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Allmänt-1_SE</Template>
  <TotalTime>3</TotalTime>
  <Pages>1</Pages>
  <Words>163</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IntraKey AB</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maria.brodin</dc:creator>
  <dc:description>2005-09-21/tagit bort Handläggare_x000d_
2006-09-18/ny grafisk profil</dc:description>
  <cp:lastModifiedBy>William Stampe</cp:lastModifiedBy>
  <cp:revision>6</cp:revision>
  <cp:lastPrinted>2006-06-26T12:18:00Z</cp:lastPrinted>
  <dcterms:created xsi:type="dcterms:W3CDTF">2017-04-21T12:15:00Z</dcterms:created>
  <dcterms:modified xsi:type="dcterms:W3CDTF">2024-09-10T07:16:00Z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
    <vt:i4>2</vt:i4>
  </property>
  <property fmtid="{D5CDD505-2E9C-101B-9397-08002B2CF9AE}" pid="3" name="Office Key">
    <vt:lpwstr>Document</vt:lpwstr>
  </property>
</Properties>
</file>