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E2B3" w14:textId="3B95E4C6" w:rsidR="00AD0C70" w:rsidRDefault="00AD0C70" w:rsidP="00AD0C70">
      <w:pPr>
        <w:pStyle w:val="Rubrik2"/>
      </w:pPr>
      <w:r>
        <w:t>Ang. lokalbehov för pensionärsorganisationerna och Demensföreningen i Sollentuna</w:t>
      </w:r>
    </w:p>
    <w:p w14:paraId="13996937" w14:textId="7F661BD9" w:rsidR="00AD0C70" w:rsidRDefault="00AD0C70" w:rsidP="00AD0C70"/>
    <w:p w14:paraId="0B474EDE" w14:textId="5FFE299A" w:rsidR="00AD0C70" w:rsidRDefault="00AD0C70" w:rsidP="00AD0C70">
      <w:r>
        <w:t xml:space="preserve">Vi vill med detta </w:t>
      </w:r>
      <w:r w:rsidR="00927EFC">
        <w:t>brev</w:t>
      </w:r>
      <w:r>
        <w:t xml:space="preserve"> belysa ett långvarigt problem i Sollentuna kommun där vi från organisationernas sida sedan 2019 försökt få en lösning på de svårigheter vi har att få tillgång till tillgängliga lokaler i centrala Sollentuna som vi har råd att hyra. </w:t>
      </w:r>
    </w:p>
    <w:p w14:paraId="4C9E8631" w14:textId="788ED1A0" w:rsidR="00AD0C70" w:rsidRDefault="00AD0C70" w:rsidP="00AD0C70"/>
    <w:p w14:paraId="1A0CE070" w14:textId="27BBB49C" w:rsidR="00AD0C70" w:rsidRDefault="00AD0C70" w:rsidP="00AD0C70">
      <w:r>
        <w:t xml:space="preserve">I Sollentuna finns fyra pensionärsorganisationer (SPF Seniorerna </w:t>
      </w:r>
      <w:proofErr w:type="spellStart"/>
      <w:r>
        <w:t>Tunasol</w:t>
      </w:r>
      <w:proofErr w:type="spellEnd"/>
      <w:r>
        <w:t xml:space="preserve">, SPF Seniorerna Grindslanten, PRO och RPG). Sedan många år finns ett informellt samarbete </w:t>
      </w:r>
      <w:r w:rsidR="00927EFC">
        <w:t>(</w:t>
      </w:r>
      <w:proofErr w:type="spellStart"/>
      <w:r w:rsidR="00927EFC">
        <w:t>äldrerådet</w:t>
      </w:r>
      <w:proofErr w:type="spellEnd"/>
      <w:r w:rsidR="00927EFC">
        <w:t xml:space="preserve">) </w:t>
      </w:r>
      <w:r>
        <w:t xml:space="preserve">mellan dessa organisationer och Demensföreningen i Sollentuna framför allt för att gemensamt bereda frågor inför diskussioner i Kommunala Pensionärsrådet (KPR). Vi strävar efter att få till stånd dialog med våra lokalpolitiker </w:t>
      </w:r>
      <w:r w:rsidR="00927EFC">
        <w:t xml:space="preserve">och tjänstemän </w:t>
      </w:r>
      <w:r>
        <w:t xml:space="preserve">i de olika nämnder </w:t>
      </w:r>
      <w:r w:rsidR="00D04E1A">
        <w:t>vars ansvarsområde</w:t>
      </w:r>
      <w:r w:rsidR="007D2D07">
        <w:t>n</w:t>
      </w:r>
      <w:r w:rsidR="00D04E1A">
        <w:t xml:space="preserve"> berör </w:t>
      </w:r>
      <w:proofErr w:type="spellStart"/>
      <w:r w:rsidR="00D04E1A">
        <w:t>äldrepolitiska</w:t>
      </w:r>
      <w:proofErr w:type="spellEnd"/>
      <w:r w:rsidR="00D04E1A">
        <w:t xml:space="preserve"> frågor och har därför i möjligaste mån avstått från att gå till medier för att få uppmärksamhet för våra frågor. </w:t>
      </w:r>
      <w:r w:rsidR="00927EFC">
        <w:t xml:space="preserve">Vi vill vara en medpart i samtal med kommunen och inte en motpart. </w:t>
      </w:r>
    </w:p>
    <w:p w14:paraId="129C4DD6" w14:textId="1162B7DA" w:rsidR="00D04E1A" w:rsidRDefault="00D04E1A" w:rsidP="00AD0C70"/>
    <w:p w14:paraId="1333E703" w14:textId="63415D3A" w:rsidR="00D04E1A" w:rsidRDefault="00D04E1A" w:rsidP="00AD0C70">
      <w:r>
        <w:t>Nu närmar vi oss vägs ände när det gäller att få till stånd en vettig dialog om bristen på tillgängliga lokaler för vår verksamhet. Mot den bakgrunden vänder vi oss nu till P4 Stockholm och Mitt I.</w:t>
      </w:r>
    </w:p>
    <w:p w14:paraId="5DA25BED" w14:textId="38AD757B" w:rsidR="00D04E1A" w:rsidRDefault="00D04E1A" w:rsidP="00AD0C70"/>
    <w:p w14:paraId="38E3190F" w14:textId="77777777" w:rsidR="00DF07E0" w:rsidRDefault="00D04E1A" w:rsidP="00AD0C70">
      <w:r>
        <w:t xml:space="preserve">Jag bilägger de skrivelser vi skickat i ärendet under 2021 och protokollsutdrag från såväl kommunstyrelsens sammanträde den 6 dec. </w:t>
      </w:r>
      <w:r w:rsidR="007D2D07">
        <w:t>som</w:t>
      </w:r>
      <w:r>
        <w:t xml:space="preserve"> från KPR i mars och </w:t>
      </w:r>
      <w:r w:rsidR="00927EFC">
        <w:t xml:space="preserve">en hänvisning till protokollet från </w:t>
      </w:r>
      <w:r>
        <w:t>december 2021</w:t>
      </w:r>
      <w:r w:rsidR="00927EFC">
        <w:t xml:space="preserve">. Allt som sagts framgår förstås inte av protokollen. </w:t>
      </w:r>
      <w:r w:rsidR="001D3133">
        <w:t xml:space="preserve">Vårt allvarligaste problem är att få tillgång till tillräckligt stora lokaler för våra månadsmöten och Tunasols onsdagsjazz där suget nu efter pandemin är särskilt stort bland våra medlemmar. Onsdagsjazzen fanns under flera år i </w:t>
      </w:r>
      <w:proofErr w:type="spellStart"/>
      <w:r w:rsidR="001D3133">
        <w:t>Amorinasalen</w:t>
      </w:r>
      <w:proofErr w:type="spellEnd"/>
      <w:r w:rsidR="001D3133">
        <w:t xml:space="preserve"> och Tintomararummet i Aniarahuset i centrum. När Turebergshuset utrymdes fick vi nej på våra bokningar för lokalerna var blockbokade för kommunens olika behov av större sammanträdeslokaler under dagtid. Det har vi full förståelse för men vi har svårt att förstå att det är omöjligt att tillåta våra organisationer att hyra dessa lokaler vid 4</w:t>
      </w:r>
      <w:r w:rsidR="00DF07E0">
        <w:t>–</w:t>
      </w:r>
      <w:r w:rsidR="001D3133">
        <w:t>6 tillfällen i månaden för månadsmöten och jazz. Som det nu är går så mycket energi åt i våra styrelser till att leta lokaler</w:t>
      </w:r>
      <w:r w:rsidR="007D2D07">
        <w:t xml:space="preserve"> att ha våra möten i</w:t>
      </w:r>
      <w:r w:rsidR="001D3133">
        <w:t xml:space="preserve">. </w:t>
      </w:r>
      <w:r w:rsidR="00DF07E0">
        <w:t xml:space="preserve">Upprepade försök med kommunen har inte lett någon vart. Idag hyr vi in oss i olika kyrkor i kommunen men ska inte behöva vara så att det är kyrkan som tillgodoser föreningars behov av möteslokaler. </w:t>
      </w:r>
    </w:p>
    <w:p w14:paraId="2583FBC9" w14:textId="77777777" w:rsidR="00DF07E0" w:rsidRDefault="00DF07E0" w:rsidP="00AD0C70"/>
    <w:p w14:paraId="7180B61D" w14:textId="67F65BE5" w:rsidR="00D04E1A" w:rsidRDefault="00A9322C" w:rsidP="00AD0C70">
      <w:r>
        <w:t>Jag vill passa på att nämna att det s</w:t>
      </w:r>
      <w:r w:rsidR="00DF07E0">
        <w:t xml:space="preserve">amtidigt pågår en utredning inom vård- och omsorgskontoret kring förebyggande verksamheter för äldre i kommunens regi. En tanke som finns i det arbetet är att inleda samarbete med civilsamhället (pensionärsorganisationerna) för att driva dessa verksamheter. Vi är positiva till detta men har samtidigt varit mycket tydliga med att vi inte kan tänka oss att engagera oss i verksamheter för andra än våra medlemmar </w:t>
      </w:r>
      <w:r w:rsidR="004A158B">
        <w:t>när all vår energi går till att finna</w:t>
      </w:r>
      <w:r>
        <w:t xml:space="preserve"> lokaler för våra egna sammankomster. </w:t>
      </w:r>
    </w:p>
    <w:p w14:paraId="7AA6362F" w14:textId="5579A754" w:rsidR="00A9322C" w:rsidRDefault="00A9322C" w:rsidP="00AD0C70"/>
    <w:p w14:paraId="37151DE7" w14:textId="5EDD5E6A" w:rsidR="00A9322C" w:rsidRPr="00AD0C70" w:rsidRDefault="00A9322C" w:rsidP="00AD0C70">
      <w:r>
        <w:t xml:space="preserve">Vi skulle vilja ha ett seniorernas hus </w:t>
      </w:r>
      <w:r w:rsidR="004A158B">
        <w:t xml:space="preserve">(i Sollentuna finns ett ungdomens hus – Satelliten) </w:t>
      </w:r>
      <w:r>
        <w:t xml:space="preserve">där vi kan ha såväl stora medlemsmöten, föredrag och jazz som mindre möten i olika konstellationer. Att det inte kan gå att genomföra i den kommun som vill vara Sveriges mest attraktiva kommun är svårt att förstå. </w:t>
      </w:r>
    </w:p>
    <w:sectPr w:rsidR="00A9322C" w:rsidRPr="00AD0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70"/>
    <w:rsid w:val="001D3133"/>
    <w:rsid w:val="002B0D97"/>
    <w:rsid w:val="004A158B"/>
    <w:rsid w:val="007D2D07"/>
    <w:rsid w:val="00927EFC"/>
    <w:rsid w:val="00A9322C"/>
    <w:rsid w:val="00AD0C70"/>
    <w:rsid w:val="00D04E1A"/>
    <w:rsid w:val="00DF0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74B7B95"/>
  <w15:chartTrackingRefBased/>
  <w15:docId w15:val="{53B99C2D-245F-2E4A-8DEB-0626B1AE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AD0C7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AD0C7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511</Words>
  <Characters>2710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Gösta Björklund</dc:creator>
  <cp:keywords/>
  <dc:description/>
  <cp:lastModifiedBy>Gösta Björklund</cp:lastModifiedBy>
  <cp:revision>2</cp:revision>
  <dcterms:created xsi:type="dcterms:W3CDTF">2021-12-21T09:03:00Z</dcterms:created>
  <dcterms:modified xsi:type="dcterms:W3CDTF">2021-12-21T13:49:00Z</dcterms:modified>
</cp:coreProperties>
</file>