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6A79" w14:textId="3BC21DA3" w:rsidR="00866F9B" w:rsidRDefault="00866F9B">
      <w:r>
        <w:t>Avgifter inom äldreomsorgen 2024:</w:t>
      </w:r>
    </w:p>
    <w:p w14:paraId="573D4C52" w14:textId="37612D97" w:rsidR="00866F9B" w:rsidRDefault="00866F9B">
      <w:hyperlink r:id="rId4" w:history="1">
        <w:r w:rsidRPr="00AD6F40">
          <w:rPr>
            <w:rStyle w:val="Hyperlnk"/>
          </w:rPr>
          <w:t>https://www.ludvika.se/omsorg-och-hjalp/aldre/avgifter-inom-aldreomsorgen</w:t>
        </w:r>
      </w:hyperlink>
      <w:r>
        <w:t xml:space="preserve">  </w:t>
      </w:r>
    </w:p>
    <w:p w14:paraId="04704A96" w14:textId="77777777" w:rsidR="00866F9B" w:rsidRDefault="00866F9B"/>
    <w:p w14:paraId="0C294481" w14:textId="20F7B7EE" w:rsidR="00866F9B" w:rsidRDefault="00866F9B">
      <w:r>
        <w:t>Omsorg och hjälp:</w:t>
      </w:r>
    </w:p>
    <w:p w14:paraId="79500734" w14:textId="5AD86F71" w:rsidR="00866F9B" w:rsidRDefault="00866F9B">
      <w:hyperlink r:id="rId5" w:history="1">
        <w:r w:rsidRPr="00AD6F40">
          <w:rPr>
            <w:rStyle w:val="Hyperlnk"/>
          </w:rPr>
          <w:t>https://www.ludvika.se/omsorg-och-hjalp</w:t>
        </w:r>
      </w:hyperlink>
      <w:r>
        <w:t xml:space="preserve">  </w:t>
      </w:r>
    </w:p>
    <w:p w14:paraId="7745E049" w14:textId="77777777" w:rsidR="00866F9B" w:rsidRDefault="00866F9B"/>
    <w:p w14:paraId="49091E73" w14:textId="5A57E466" w:rsidR="00866F9B" w:rsidRDefault="00866F9B">
      <w:r>
        <w:t>E-tjänster och blanketter:</w:t>
      </w:r>
    </w:p>
    <w:p w14:paraId="5F6AE5FE" w14:textId="5EAE9666" w:rsidR="00866F9B" w:rsidRDefault="00866F9B">
      <w:hyperlink r:id="rId6" w:history="1">
        <w:r w:rsidRPr="00AD6F40">
          <w:rPr>
            <w:rStyle w:val="Hyperlnk"/>
          </w:rPr>
          <w:t>https://www.ludvika.se/e-tjanster/e-tjanster-och-blanketter</w:t>
        </w:r>
      </w:hyperlink>
      <w:r>
        <w:t xml:space="preserve">  </w:t>
      </w:r>
    </w:p>
    <w:p w14:paraId="53EF57B1" w14:textId="77777777" w:rsidR="00866F9B" w:rsidRDefault="00866F9B"/>
    <w:p w14:paraId="2B77BDB8" w14:textId="78E20D12" w:rsidR="00866F9B" w:rsidRDefault="00866F9B">
      <w:r>
        <w:t>På engelska:</w:t>
      </w:r>
    </w:p>
    <w:p w14:paraId="00B02BAD" w14:textId="7FA29045" w:rsidR="00866F9B" w:rsidRDefault="00866F9B">
      <w:hyperlink r:id="rId7" w:history="1">
        <w:r w:rsidRPr="00AD6F40">
          <w:rPr>
            <w:rStyle w:val="Hyperlnk"/>
          </w:rPr>
          <w:t>https://www.ludvika.se/english</w:t>
        </w:r>
      </w:hyperlink>
      <w:r>
        <w:t xml:space="preserve">  </w:t>
      </w:r>
    </w:p>
    <w:p w14:paraId="2F090432" w14:textId="77777777" w:rsidR="00866F9B" w:rsidRDefault="00866F9B"/>
    <w:p w14:paraId="17C1D1E8" w14:textId="131C5A96" w:rsidR="00866F9B" w:rsidRDefault="00866F9B">
      <w:r>
        <w:t>På finska:</w:t>
      </w:r>
    </w:p>
    <w:p w14:paraId="35BA0A92" w14:textId="7C7BF706" w:rsidR="00866F9B" w:rsidRDefault="00866F9B">
      <w:hyperlink r:id="rId8" w:history="1">
        <w:r w:rsidRPr="00AD6F40">
          <w:rPr>
            <w:rStyle w:val="Hyperlnk"/>
          </w:rPr>
          <w:t>https://www.ludvika.se/suomeksi</w:t>
        </w:r>
      </w:hyperlink>
      <w:r>
        <w:t xml:space="preserve">  </w:t>
      </w:r>
    </w:p>
    <w:p w14:paraId="5279C217" w14:textId="77777777" w:rsidR="00866F9B" w:rsidRDefault="00866F9B"/>
    <w:p w14:paraId="33A73432" w14:textId="77777777" w:rsidR="00AD0106" w:rsidRDefault="00866F9B" w:rsidP="00AD0106">
      <w:pPr>
        <w:spacing w:after="0" w:line="240" w:lineRule="auto"/>
      </w:pPr>
      <w:r>
        <w:t>Den s.k. Anslagstavlan</w:t>
      </w:r>
    </w:p>
    <w:p w14:paraId="37FE5535" w14:textId="41CBE776" w:rsidR="00866F9B" w:rsidRDefault="00866F9B">
      <w:r>
        <w:t xml:space="preserve">Här publiceras allt som skall delges </w:t>
      </w:r>
      <w:r w:rsidR="00AD0106">
        <w:t>allmänheten samt anvisningar och länkar:</w:t>
      </w:r>
    </w:p>
    <w:p w14:paraId="2E3D65E0" w14:textId="73EED092" w:rsidR="00866F9B" w:rsidRDefault="00866F9B">
      <w:hyperlink r:id="rId9" w:history="1">
        <w:r w:rsidRPr="00AD6F40">
          <w:rPr>
            <w:rStyle w:val="Hyperlnk"/>
          </w:rPr>
          <w:t>https://www.ludvika.se/anslagstavla</w:t>
        </w:r>
      </w:hyperlink>
      <w:r>
        <w:t xml:space="preserve">  </w:t>
      </w:r>
    </w:p>
    <w:p w14:paraId="0E99E80A" w14:textId="77777777" w:rsidR="006F3489" w:rsidRDefault="006F3489"/>
    <w:p w14:paraId="08CADBAA" w14:textId="38654EB2" w:rsidR="006F3489" w:rsidRPr="006F3489" w:rsidRDefault="006F3489">
      <w:pPr>
        <w:rPr>
          <w:sz w:val="28"/>
          <w:szCs w:val="28"/>
        </w:rPr>
      </w:pPr>
      <w:r w:rsidRPr="006F3489">
        <w:rPr>
          <w:sz w:val="28"/>
          <w:szCs w:val="28"/>
        </w:rPr>
        <w:t>Kanske av intresse:</w:t>
      </w:r>
    </w:p>
    <w:p w14:paraId="004F6D90" w14:textId="77777777" w:rsidR="006F3489" w:rsidRPr="006F3489" w:rsidRDefault="006F3489" w:rsidP="006F3489">
      <w:pPr>
        <w:rPr>
          <w:b/>
          <w:bCs/>
        </w:rPr>
      </w:pPr>
      <w:r w:rsidRPr="006F3489">
        <w:rPr>
          <w:b/>
          <w:bCs/>
        </w:rPr>
        <w:t>Överförmyndare i samverkan</w:t>
      </w:r>
    </w:p>
    <w:p w14:paraId="022ACE5C" w14:textId="77777777" w:rsidR="006F3489" w:rsidRPr="006F3489" w:rsidRDefault="006F3489" w:rsidP="006F3489">
      <w:pPr>
        <w:rPr>
          <w:b/>
          <w:bCs/>
        </w:rPr>
      </w:pPr>
      <w:r w:rsidRPr="006F3489">
        <w:rPr>
          <w:b/>
          <w:bCs/>
        </w:rPr>
        <w:t xml:space="preserve">Telefon: </w:t>
      </w:r>
      <w:hyperlink r:id="rId10" w:history="1">
        <w:r w:rsidRPr="006F3489">
          <w:rPr>
            <w:rStyle w:val="Hyperlnk"/>
            <w:b/>
            <w:bCs/>
          </w:rPr>
          <w:t>0243-666 44</w:t>
        </w:r>
      </w:hyperlink>
      <w:r w:rsidRPr="006F3489">
        <w:rPr>
          <w:b/>
          <w:bCs/>
        </w:rPr>
        <w:br/>
      </w:r>
      <w:r w:rsidRPr="006F3489">
        <w:rPr>
          <w:b/>
          <w:bCs/>
        </w:rPr>
        <w:br/>
        <w:t>Öppettider</w:t>
      </w:r>
    </w:p>
    <w:p w14:paraId="3F3B56DF" w14:textId="77777777" w:rsidR="006F3489" w:rsidRPr="006F3489" w:rsidRDefault="006F3489" w:rsidP="006F3489">
      <w:r w:rsidRPr="006F3489">
        <w:t>Borlänge kommuns servicecenter svarar på frågor till överförmyndaren, vardagar 08.00-16.30.</w:t>
      </w:r>
    </w:p>
    <w:p w14:paraId="62807ABF" w14:textId="77777777" w:rsidR="006F3489" w:rsidRPr="006F3489" w:rsidRDefault="006F3489" w:rsidP="006F3489">
      <w:pPr>
        <w:rPr>
          <w:b/>
          <w:bCs/>
        </w:rPr>
      </w:pPr>
      <w:r w:rsidRPr="006F3489">
        <w:rPr>
          <w:b/>
          <w:bCs/>
        </w:rPr>
        <w:t>Besöksadress</w:t>
      </w:r>
    </w:p>
    <w:p w14:paraId="75F1D1D1" w14:textId="77777777" w:rsidR="006F3489" w:rsidRPr="006F3489" w:rsidRDefault="006F3489" w:rsidP="006F3489">
      <w:r w:rsidRPr="006F3489">
        <w:t>Stadshuset, Röda vägen 50</w:t>
      </w:r>
      <w:r w:rsidRPr="006F3489">
        <w:br/>
        <w:t>Borlänge</w:t>
      </w:r>
    </w:p>
    <w:p w14:paraId="590B365C" w14:textId="77777777" w:rsidR="006F3489" w:rsidRPr="006F3489" w:rsidRDefault="006F3489" w:rsidP="006F3489">
      <w:pPr>
        <w:rPr>
          <w:b/>
          <w:bCs/>
        </w:rPr>
      </w:pPr>
      <w:r w:rsidRPr="006F3489">
        <w:rPr>
          <w:b/>
          <w:bCs/>
        </w:rPr>
        <w:t>Postadress</w:t>
      </w:r>
    </w:p>
    <w:p w14:paraId="1E3155F2" w14:textId="77777777" w:rsidR="006F3489" w:rsidRPr="006F3489" w:rsidRDefault="006F3489" w:rsidP="006F3489">
      <w:r w:rsidRPr="006F3489">
        <w:t>Överförmyndare i samverkan i Falun-Borlängeregionen</w:t>
      </w:r>
      <w:r w:rsidRPr="006F3489">
        <w:br/>
        <w:t>Borlänge kommun</w:t>
      </w:r>
      <w:r w:rsidRPr="006F3489">
        <w:br/>
        <w:t>781 81 Borlänge</w:t>
      </w:r>
      <w:r w:rsidRPr="006F3489">
        <w:br/>
        <w:t>Fax: 0243-742 90</w:t>
      </w:r>
      <w:r w:rsidRPr="006F3489">
        <w:br/>
        <w:t xml:space="preserve">E-post: </w:t>
      </w:r>
      <w:hyperlink r:id="rId11" w:history="1">
        <w:r w:rsidRPr="006F3489">
          <w:rPr>
            <w:rStyle w:val="Hyperlnk"/>
          </w:rPr>
          <w:t>ois@borlange.se</w:t>
        </w:r>
      </w:hyperlink>
    </w:p>
    <w:p w14:paraId="65BAD551" w14:textId="77777777" w:rsidR="006F3489" w:rsidRPr="006F3489" w:rsidRDefault="006F3489" w:rsidP="006F3489">
      <w:pPr>
        <w:rPr>
          <w:b/>
          <w:bCs/>
        </w:rPr>
      </w:pPr>
      <w:r w:rsidRPr="006F3489">
        <w:rPr>
          <w:b/>
          <w:bCs/>
        </w:rPr>
        <w:t>Webbplats</w:t>
      </w:r>
    </w:p>
    <w:p w14:paraId="434685D3" w14:textId="274A4F8C" w:rsidR="00866F9B" w:rsidRDefault="006F3489">
      <w:hyperlink r:id="rId12" w:history="1">
        <w:r w:rsidRPr="006F3489">
          <w:rPr>
            <w:rStyle w:val="Hyperlnk"/>
          </w:rPr>
          <w:t>www.borlange.se/ois</w:t>
        </w:r>
        <w:r w:rsidRPr="006F3489">
          <w:rPr>
            <w:rStyle w:val="Hyperlnk"/>
          </w:rPr>
          <w:drawing>
            <wp:inline distT="0" distB="0" distL="0" distR="0" wp14:anchorId="0A983DB0" wp14:editId="21D7026C">
              <wp:extent cx="95250" cy="95250"/>
              <wp:effectExtent l="0" t="0" r="0" b="0"/>
              <wp:docPr id="81776924" name="Bildobjekt 2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 </w:t>
      </w:r>
    </w:p>
    <w:sectPr w:rsidR="00866F9B" w:rsidSect="006F3489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B"/>
    <w:rsid w:val="006F3489"/>
    <w:rsid w:val="00866F9B"/>
    <w:rsid w:val="009A3204"/>
    <w:rsid w:val="00A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4DA6"/>
  <w15:chartTrackingRefBased/>
  <w15:docId w15:val="{17B9AD07-0874-4B93-B94D-C13FA33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6F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6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548B"/>
            <w:right w:val="none" w:sz="0" w:space="0" w:color="auto"/>
          </w:divBdr>
          <w:divsChild>
            <w:div w:id="213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548B"/>
            <w:right w:val="none" w:sz="0" w:space="0" w:color="auto"/>
          </w:divBdr>
          <w:divsChild>
            <w:div w:id="3157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dvika.se/suomeksi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ludvika.se/english" TargetMode="External"/><Relationship Id="rId12" Type="http://schemas.openxmlformats.org/officeDocument/2006/relationships/hyperlink" Target="http://www.borlange.se/o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dvika.se/e-tjanster/e-tjanster-och-blanketter" TargetMode="External"/><Relationship Id="rId11" Type="http://schemas.openxmlformats.org/officeDocument/2006/relationships/hyperlink" Target="mailto:ois@borlange.se" TargetMode="External"/><Relationship Id="rId5" Type="http://schemas.openxmlformats.org/officeDocument/2006/relationships/hyperlink" Target="https://www.ludvika.se/omsorg-och-hjalp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024366644" TargetMode="External"/><Relationship Id="rId4" Type="http://schemas.openxmlformats.org/officeDocument/2006/relationships/hyperlink" Target="https://www.ludvika.se/omsorg-och-hjalp/aldre/avgifter-inom-aldreomsorgen" TargetMode="External"/><Relationship Id="rId9" Type="http://schemas.openxmlformats.org/officeDocument/2006/relationships/hyperlink" Target="https://www.ludvika.se/anslagstav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bo.graaf@telia.com</dc:creator>
  <cp:keywords/>
  <dc:description/>
  <cp:lastModifiedBy>bo.graaf@telia.com</cp:lastModifiedBy>
  <cp:revision>1</cp:revision>
  <dcterms:created xsi:type="dcterms:W3CDTF">2024-07-20T15:34:00Z</dcterms:created>
  <dcterms:modified xsi:type="dcterms:W3CDTF">2024-07-20T16:20:00Z</dcterms:modified>
</cp:coreProperties>
</file>