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"/>
        <w:tabs>
          <w:tab w:val="left" w:pos="567" w:leader="none"/>
          <w:tab w:val="left" w:pos="1276" w:leader="none"/>
          <w:tab w:val="left" w:pos="4820" w:leader="none"/>
          <w:tab w:val="left" w:pos="8789" w:leader="none"/>
          <w:tab w:val="right" w:pos="9923" w:leader="none"/>
        </w:tabs>
        <w:ind w:right="-286" w:hanging="0"/>
        <w:rPr/>
      </w:pPr>
      <w:r>
        <w:rPr/>
        <w:drawing>
          <wp:inline distT="0" distB="0" distL="0" distR="0">
            <wp:extent cx="1905635" cy="800735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rStyle w:val="Pagenumber"/>
          <w:rFonts w:eastAsia="Times New Roman" w:cs="Times New Roman"/>
          <w:b/>
          <w:color w:val="auto"/>
          <w:kern w:val="0"/>
          <w:sz w:val="24"/>
          <w:szCs w:val="20"/>
          <w:u w:val="none"/>
          <w:lang w:val="sv-SE" w:eastAsia="sv-SE" w:bidi="ar-SA"/>
        </w:rPr>
        <w:t>FASTSTÄLLD 202</w:t>
      </w:r>
      <w:r>
        <w:rPr>
          <w:rStyle w:val="Pagenumber"/>
          <w:rFonts w:eastAsia="Times New Roman" w:cs="Times New Roman"/>
          <w:b/>
          <w:color w:val="auto"/>
          <w:kern w:val="0"/>
          <w:sz w:val="24"/>
          <w:szCs w:val="20"/>
          <w:u w:val="none"/>
          <w:lang w:val="sv-SE" w:eastAsia="sv-SE" w:bidi="ar-SA"/>
        </w:rPr>
        <w:t>3-04-17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40"/>
          <w:szCs w:val="40"/>
        </w:rPr>
        <w:t>Boo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Arbetsordning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Styrelseledamot</w:t>
      </w:r>
    </w:p>
    <w:p>
      <w:pPr>
        <w:pStyle w:val="Normal"/>
        <w:spacing w:before="0" w:after="120"/>
        <w:ind w:left="360" w:hanging="360"/>
        <w:rPr/>
      </w:pPr>
      <w:r>
        <w:rPr/>
        <w:t>-</w:t>
        <w:tab/>
        <w:t>är en allmän resurs då styrelsen, eller delar därav, samlas för gemensamt arbete såsom inför utskick.</w:t>
      </w:r>
    </w:p>
    <w:p>
      <w:pPr>
        <w:pStyle w:val="Normal"/>
        <w:spacing w:before="0" w:after="120"/>
        <w:ind w:left="360" w:hanging="360"/>
        <w:rPr/>
      </w:pPr>
      <w:r>
        <w:rPr/>
        <w:t>-</w:t>
        <w:tab/>
        <w:t xml:space="preserve">deltar i bemanningen vid månads- och informationsmöten. Vid förhinder meddelas den ansvariga för resp. aktivitet. </w:t>
      </w:r>
    </w:p>
    <w:p>
      <w:pPr>
        <w:pStyle w:val="Normal"/>
        <w:spacing w:before="0" w:after="120"/>
        <w:ind w:left="360" w:hanging="360"/>
        <w:rPr/>
      </w:pPr>
      <w:r>
        <w:rPr/>
        <w:t>-</w:t>
        <w:tab/>
        <w:t>deltar om möjligt i av SPF:s anordnade informationsträffar/utbildningsdagar beroende på vilket funktionsansvar i övrigt man åtagit sig</w:t>
      </w:r>
    </w:p>
    <w:p>
      <w:pPr>
        <w:pStyle w:val="Normal"/>
        <w:spacing w:before="0" w:after="120"/>
        <w:ind w:left="360" w:hanging="36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Ordföranden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har det övergripande ansvaret för föreningens verksamhet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att styrelsen följer föreningens stadgar och årsmötesbeslut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har teckningsrätt för föreningen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leder styrelsens arbete och tillser att protokoll förs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är "föreningens ansikte utåt"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leder styrelsens möten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har utslagsröst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tillser att styrelsebeslut verkställs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att det görs en riskanalys för föreningens verksamhet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att föreningen söker kommunala bidrag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är ansvarig för presskontakter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bör delta i SPF:s ordförandeträffar/utbildningsdagar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1304"/>
          <w:tab w:val="left" w:pos="360" w:leader="none"/>
        </w:tabs>
        <w:ind w:left="360" w:hanging="360"/>
        <w:rPr/>
      </w:pPr>
      <w:r>
        <w:rPr/>
        <w:t>bör delta i möten med samrådsgruppen Nacka samt Södertörnsgruppen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Vice ordförande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är ersättare för föreningens ordförande och då gäller aktuella punkter i ordförandens arbetsordning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rPr/>
      </w:pPr>
      <w:r>
        <w:rPr/>
        <w:t xml:space="preserve">- </w:t>
        <w:tab/>
        <w:t>bör delta i sammanträden med samrådsgruppen Nacka samt Södertörnsgruppen.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bör delta i SPF:s ordförandeträffar/utbildningsdagar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Sekreteraren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förbereder och kallar till årsmöten.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förbereder styrelsemöten tillsammans med ordföranden och gör upp dagordningen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för protokoll på styrelsemöten. Distribuerar dessa till styrelsemedlemmarna och revisorerna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gör upp förslag till verksamhetsberättelse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arkivering av föreningens handlingar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bör delta i SPF:s informationsdagar/utbildningar för sekreteraren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Kassören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handlägger föreningens ärenden i bank och via bankgiro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har teckningsrätt för föreningen i ekonomiska ärenden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sköter bokföringen - registrerar verifikationer via bokföringsprogram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förvaltar föreningens kontantkassa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förser medlemssekreteraren med underlag avseende inbetalda vänmedlemsavgifter för uppdatering i SPF:s medlemsregister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sammanställer resultat- och balansräkning samt kompletterande dokument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lämnar löpande ekonomisk rapport till styrelsen och revisorer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gör upp förslag till budget i samråd med övriga styrelsen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gör upp och sänder in föreningens deklaration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tecknar och följer upp föreningens avtal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bör delta i SPF:s informationsdagar/utbildningar för kassörer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Medlemssekreteraren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handlägger ärenden om medlemsrekrytering inklusive utskick av brev till potentiella medlemmar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sänder välkomstbrev och medlemskort till nya medlemmar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handlägger med hjälp av SPF:s medlemsregister föreningens medlemsärenden inklusive årlig uppdatering av inbetalda medlemsavgifter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sänder påminnelse till de medlemmar som inte betalat sin medlemsavgift efter påminnelse från förbundet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är föreningens kontaktperson avseende medlemmarnas SPF-försäkringar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gratulationsbrev vid födelsedagar, 70, 75 osv, fr o m 90 år även blommor.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skall genomgå SPFs utbildning om medlemsregistret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bör delta i SPF:s informationsträffar/utbildningsdagar för medlemssekreteraren 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>
          <w:b/>
          <w:b/>
          <w:i/>
          <w:i/>
        </w:rPr>
      </w:pPr>
      <w:r>
        <w:rPr>
          <w:b/>
          <w:i/>
          <w:sz w:val="28"/>
          <w:szCs w:val="28"/>
        </w:rPr>
        <w:t xml:space="preserve">Hemsidesansvarig </w:t>
      </w:r>
    </w:p>
    <w:p>
      <w:pPr>
        <w:pStyle w:val="Normal"/>
        <w:numPr>
          <w:ilvl w:val="0"/>
          <w:numId w:val="1"/>
        </w:numPr>
        <w:tabs>
          <w:tab w:val="clear" w:pos="1304"/>
          <w:tab w:val="left" w:pos="360" w:leader="none"/>
        </w:tabs>
        <w:rPr/>
      </w:pPr>
      <w:r>
        <w:rPr/>
        <w:t>uppdaterar föreningens hemsida i samarbete med övriga ledamöter</w:t>
      </w:r>
    </w:p>
    <w:p>
      <w:pPr>
        <w:pStyle w:val="Normal"/>
        <w:tabs>
          <w:tab w:val="clear" w:pos="1304"/>
          <w:tab w:val="left" w:pos="360" w:leader="none"/>
        </w:tabs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1304"/>
          <w:tab w:val="left" w:pos="360" w:leader="none"/>
        </w:tabs>
        <w:rPr/>
      </w:pPr>
      <w:r>
        <w:rPr/>
        <w:t>deltar i informationsträffar/utbildningar rörande hemsidan.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Funktionsbeskrivning för </w:t>
      </w:r>
      <w:r>
        <w:rPr>
          <w:b/>
          <w:i/>
          <w:sz w:val="28"/>
          <w:szCs w:val="28"/>
        </w:rPr>
        <w:t>programgruppen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utser en sammankallande inom gruppen. Gruppen fördelar uppgifterna inom sig.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utarbetar terminsvis program för månadsmöten, informationsmöten, vandringar, studiebesök, resor, konserter, teaterbesök och övriga aktiviteter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kompletterar programmet med </w:t>
      </w:r>
      <w:r>
        <w:rPr>
          <w:rFonts w:eastAsia="Times New Roman" w:cs="Times New Roman"/>
          <w:color w:val="auto"/>
          <w:kern w:val="0"/>
          <w:sz w:val="24"/>
          <w:szCs w:val="24"/>
          <w:lang w:val="sv-SE" w:eastAsia="sv-SE" w:bidi="ar-SA"/>
        </w:rPr>
        <w:t>allmän</w:t>
      </w:r>
      <w:r>
        <w:rPr/>
        <w:t xml:space="preserve"> information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att programoriginal tas fram, klart för tryckning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förser hemsideansvarig med underlag för uppdateringar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distribution av programmet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 xml:space="preserve">- </w:t>
        <w:tab/>
        <w:t>bokar lokaler för aktiviteterna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lämnar underlag så att kassören kan göra budget för verksamhetsåret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ansvarar för att kontaktperson utses för genomförande av aktiviteter.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 xml:space="preserve">ansvarar för annonsering i </w:t>
      </w:r>
      <w:r>
        <w:rPr/>
        <w:t>lokalpressen</w:t>
      </w:r>
      <w:r>
        <w:rPr/>
        <w:t xml:space="preserve"> om informationsmöten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  <w:t>-</w:t>
        <w:tab/>
        <w:t>tillser att någon/några deltar i SPF:s informationsträffar/ /utbildningsdagar för programgrupper.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Omkostnader, styrelsen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/>
      </w:pPr>
      <w:r>
        <w:rPr/>
        <w:t>-</w:t>
        <w:tab/>
      </w:r>
      <w:r>
        <w:rPr>
          <w:b/>
        </w:rPr>
        <w:t xml:space="preserve">Inget </w:t>
      </w:r>
      <w:r>
        <w:rPr>
          <w:b/>
          <w:i/>
        </w:rPr>
        <w:t>styrelsearvode</w:t>
      </w:r>
      <w:r>
        <w:rPr>
          <w:b/>
        </w:rPr>
        <w:t xml:space="preserve"> utgår</w:t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/>
      </w:pPr>
      <w:r>
        <w:rPr/>
        <w:t>-</w:t>
        <w:tab/>
      </w:r>
      <w:r>
        <w:rPr>
          <w:b/>
        </w:rPr>
        <w:t>För omkostnader</w:t>
      </w:r>
      <w:r>
        <w:rPr/>
        <w:t xml:space="preserve"> </w:t>
      </w:r>
      <w:r>
        <w:rPr>
          <w:b/>
        </w:rPr>
        <w:t xml:space="preserve">utgår </w:t>
      </w:r>
      <w:r>
        <w:rPr>
          <w:b/>
          <w:i/>
        </w:rPr>
        <w:t>schablonersättning</w:t>
      </w:r>
      <w:r>
        <w:rPr>
          <w:b/>
        </w:rPr>
        <w:t>.</w:t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/>
      </w:pPr>
      <w:r>
        <w:rPr/>
        <w:tab/>
        <w:t>För kostnadsersättningen lämnas kontrolluppgift till skatteverket, vidare dras skatt från beloppet med 30% före betalning.</w:t>
      </w:r>
    </w:p>
    <w:p>
      <w:pPr>
        <w:pStyle w:val="Normal"/>
        <w:rPr/>
      </w:pPr>
      <w:r>
        <w:rPr/>
        <w:t xml:space="preserve">      </w:t>
      </w:r>
      <w:r>
        <w:rPr/>
        <w:t>Det är upp till var och en att yrka avdrag för utgifter i samband med </w:t>
      </w:r>
    </w:p>
    <w:p>
      <w:pPr>
        <w:pStyle w:val="Normal"/>
        <w:rPr/>
      </w:pPr>
      <w:r>
        <w:rPr/>
        <w:t xml:space="preserve">      </w:t>
      </w:r>
      <w:r>
        <w:rPr/>
        <w:t>inkomsternas förvärvande i självdeklarationen</w:t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/>
      </w:pPr>
      <w:r>
        <w:rPr/>
        <w:tab/>
        <w:t>Hit räknas resor till förenings- och styrelsemöten, resor till funktionärsutbildning, telefonsamtal i hemmet, användande av egen dator inklusive skrivare, frimärken m m</w:t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/>
      </w:pPr>
      <w:r>
        <w:rPr/>
        <w:tab/>
        <w:t>Denna ersättning budgeteras (beslutas på årsmötet).</w:t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>
          <w:i/>
          <w:i/>
        </w:rPr>
      </w:pPr>
      <w:r>
        <w:rPr/>
        <w:t>-</w:t>
        <w:tab/>
      </w:r>
      <w:r>
        <w:rPr>
          <w:b/>
        </w:rPr>
        <w:t>Utlägg och kostnader utöver</w:t>
      </w:r>
      <w:r>
        <w:rPr/>
        <w:t xml:space="preserve"> </w:t>
      </w:r>
      <w:r>
        <w:rPr>
          <w:b/>
        </w:rPr>
        <w:t>ovan nämnda</w:t>
      </w:r>
      <w:r>
        <w:rPr/>
        <w:t xml:space="preserve"> </w:t>
      </w:r>
      <w:r>
        <w:rPr>
          <w:i/>
        </w:rPr>
        <w:t>ersätts mot kvitton eller underlag för milersättning.</w:t>
      </w:r>
    </w:p>
    <w:p>
      <w:pPr>
        <w:pStyle w:val="Normal"/>
        <w:tabs>
          <w:tab w:val="clear" w:pos="1304"/>
          <w:tab w:val="left" w:pos="360" w:leader="none"/>
        </w:tabs>
        <w:spacing w:before="0" w:after="120"/>
        <w:ind w:left="357" w:hanging="357"/>
        <w:rPr/>
      </w:pPr>
      <w:r>
        <w:rPr/>
        <w:tab/>
        <w:t>Hit räknas resor och förtäring i samband med möten där en medlem representerar föreningen utåt. Som exempel kan nämnas möte i kommunens seniorråd och distriktsmöte.</w:t>
      </w:r>
    </w:p>
    <w:p>
      <w:pPr>
        <w:pStyle w:val="Normal"/>
        <w:tabs>
          <w:tab w:val="clear" w:pos="1304"/>
          <w:tab w:val="left" w:pos="360" w:leader="none"/>
        </w:tabs>
        <w:ind w:left="360" w:hanging="36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Intäkter – kostnader, kommentarer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i/>
          <w:i/>
          <w:color w:val="auto"/>
          <w:kern w:val="0"/>
          <w:sz w:val="24"/>
          <w:szCs w:val="24"/>
          <w:lang w:val="sv-SE" w:eastAsia="sv-SE" w:bidi="ar-SA"/>
        </w:rPr>
      </w:pPr>
      <w:r>
        <w:rPr>
          <w:rFonts w:eastAsia="Times New Roman" w:cs="Times New Roman"/>
          <w:i/>
          <w:color w:val="auto"/>
          <w:kern w:val="0"/>
          <w:sz w:val="24"/>
          <w:szCs w:val="24"/>
          <w:lang w:val="sv-SE" w:eastAsia="sv-SE" w:bidi="ar-SA"/>
        </w:rPr>
        <w:t xml:space="preserve">Aktiviteter ska i möjligaste mån vara självbärande.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Attestordning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1304"/>
          <w:tab w:val="left" w:pos="567" w:leader="none"/>
          <w:tab w:val="left" w:pos="1276" w:leader="none"/>
          <w:tab w:val="left" w:pos="8789" w:leader="none"/>
        </w:tabs>
        <w:spacing w:before="0" w:after="60"/>
        <w:ind w:left="567" w:hanging="567"/>
        <w:rPr/>
      </w:pPr>
      <w:r>
        <w:rPr/>
        <w:t xml:space="preserve">Utbetalningar under 1000 kr attesteras av ansvarig funktionär. </w:t>
      </w:r>
    </w:p>
    <w:p>
      <w:pPr>
        <w:pStyle w:val="Normal"/>
        <w:tabs>
          <w:tab w:val="clear" w:pos="1304"/>
          <w:tab w:val="left" w:pos="567" w:leader="none"/>
          <w:tab w:val="left" w:pos="1276" w:leader="none"/>
          <w:tab w:val="left" w:pos="8789" w:leader="none"/>
        </w:tabs>
        <w:spacing w:before="0" w:after="60"/>
        <w:ind w:left="567" w:hanging="567"/>
        <w:rPr/>
      </w:pPr>
      <w:r>
        <w:rPr/>
        <w:t>Utbetalningar över 1000 kr attesteras av ordföranden.</w:t>
      </w:r>
    </w:p>
    <w:p>
      <w:pPr>
        <w:pStyle w:val="Normal"/>
        <w:tabs>
          <w:tab w:val="clear" w:pos="1304"/>
          <w:tab w:val="left" w:pos="567" w:leader="none"/>
          <w:tab w:val="left" w:pos="1276" w:leader="none"/>
          <w:tab w:val="left" w:pos="8789" w:leader="none"/>
        </w:tabs>
        <w:spacing w:before="0" w:after="60"/>
        <w:ind w:left="567" w:hanging="567"/>
        <w:rPr/>
      </w:pPr>
      <w:r>
        <w:rPr/>
        <w:t xml:space="preserve">Ordförandens kostnader attesteras av vice ordföranden. 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21"/>
        <w:szCs w:val="21"/>
      </w:rPr>
      <w:t xml:space="preserve">SPF Seniorerna Boo. Arbetsordning för styrelsen. </w:t>
    </w:r>
    <w:r>
      <w:rPr>
        <w:sz w:val="21"/>
        <w:szCs w:val="21"/>
      </w:rPr>
      <w:t>2023</w: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idhuvu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qFormat/>
    <w:rsid w:val="00406f43"/>
    <w:pPr>
      <w:keepNext w:val="true"/>
      <w:tabs>
        <w:tab w:val="clear" w:pos="1304"/>
        <w:tab w:val="left" w:pos="567" w:leader="none"/>
        <w:tab w:val="left" w:pos="1276" w:leader="none"/>
        <w:tab w:val="left" w:pos="8789" w:leader="none"/>
      </w:tabs>
      <w:outlineLvl w:val="0"/>
    </w:pPr>
    <w:rPr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176a6"/>
    <w:rPr/>
  </w:style>
  <w:style w:type="character" w:styleId="BallongtextChar" w:customStyle="1">
    <w:name w:val="Ballongtext Char"/>
    <w:uiPriority w:val="99"/>
    <w:semiHidden/>
    <w:qFormat/>
    <w:rsid w:val="000d0007"/>
    <w:rPr>
      <w:rFonts w:ascii="Tahoma" w:hAnsi="Tahoma" w:cs="Tahoma"/>
      <w:sz w:val="16"/>
      <w:szCs w:val="16"/>
    </w:rPr>
  </w:style>
  <w:style w:type="character" w:styleId="SidfotChar" w:customStyle="1">
    <w:name w:val="Sidfot Char"/>
    <w:uiPriority w:val="99"/>
    <w:qFormat/>
    <w:rsid w:val="00341fb1"/>
    <w:rPr>
      <w:sz w:val="24"/>
      <w:szCs w:val="24"/>
    </w:rPr>
  </w:style>
  <w:style w:type="character" w:styleId="Rubrik1Char" w:customStyle="1">
    <w:name w:val="Rubrik 1 Char"/>
    <w:qFormat/>
    <w:rsid w:val="00406f43"/>
    <w:rPr>
      <w:sz w:val="24"/>
      <w:u w:val="single"/>
    </w:rPr>
  </w:style>
  <w:style w:type="character" w:styleId="SidhuvudChar" w:customStyle="1">
    <w:name w:val="Sidhuvud Char"/>
    <w:uiPriority w:val="99"/>
    <w:qFormat/>
    <w:rsid w:val="008b485a"/>
    <w:rPr>
      <w:sz w:val="24"/>
      <w:szCs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rsid w:val="00b176a6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rsid w:val="00b176a6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0d000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LibreOffice/7.4.6.2$Windows_X86_64 LibreOffice_project/5b1f5509c2decdade7fda905e3e1429a67acd63d</Application>
  <AppVersion>15.0000</AppVersion>
  <DocSecurity>4</DocSecurity>
  <Pages>4</Pages>
  <Words>681</Words>
  <Characters>4512</Characters>
  <CharactersWithSpaces>5143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2019-02-20T12:43:00Z</dcterms:created>
  <dc:creator>BERNT GEREBÄCK</dc:creator>
  <dc:description/>
  <dc:language>sv-SE</dc:language>
  <cp:lastModifiedBy/>
  <cp:lastPrinted>2021-09-19T23:08:26Z</cp:lastPrinted>
  <dcterms:modified xsi:type="dcterms:W3CDTF">2023-04-17T18:07:24Z</dcterms:modified>
  <cp:revision>11</cp:revision>
  <dc:subject/>
  <dc:title>BooRingen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