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FD6B" w14:textId="364F1DB2" w:rsidR="00DF3521" w:rsidRDefault="00DF3521">
      <w:pPr>
        <w:pStyle w:val="Heading1"/>
        <w:rPr>
          <w:rFonts w:asciiTheme="minorHAnsi" w:hAnsiTheme="minorHAnsi" w:cstheme="minorBidi"/>
          <w:lang w:eastAsia="sv-SE"/>
        </w:rPr>
      </w:pPr>
      <w:r>
        <w:rPr>
          <w:rFonts w:asciiTheme="minorHAnsi" w:hAnsiTheme="minorHAnsi" w:cstheme="minorBidi"/>
        </w:rPr>
        <w:t xml:space="preserve">Minnesanteckningar </w:t>
      </w:r>
      <w:r w:rsidR="00946588">
        <w:rPr>
          <w:rFonts w:asciiTheme="minorHAnsi" w:hAnsiTheme="minorHAnsi" w:cstheme="minorBidi"/>
        </w:rPr>
        <w:t xml:space="preserve">2026-05-25 </w:t>
      </w:r>
      <w:r>
        <w:rPr>
          <w:rFonts w:asciiTheme="minorHAnsi" w:hAnsiTheme="minorHAnsi" w:cstheme="minorBidi"/>
        </w:rPr>
        <w:t xml:space="preserve">– möte med pensionärsorganisationerna </w:t>
      </w:r>
      <w:r w:rsidR="000C41F8">
        <w:rPr>
          <w:rFonts w:asciiTheme="minorHAnsi" w:hAnsiTheme="minorHAnsi" w:cstheme="minorBidi"/>
        </w:rPr>
        <w:t xml:space="preserve">och vård- och omsorgsförvaltningen </w:t>
      </w:r>
      <w:r w:rsidR="00A558EC">
        <w:rPr>
          <w:rFonts w:asciiTheme="minorHAnsi" w:hAnsiTheme="minorHAnsi" w:cstheme="minorBidi"/>
        </w:rPr>
        <w:t xml:space="preserve">om </w:t>
      </w:r>
      <w:r w:rsidR="00946588">
        <w:rPr>
          <w:rFonts w:asciiTheme="minorHAnsi" w:hAnsiTheme="minorHAnsi" w:cstheme="minorBidi"/>
        </w:rPr>
        <w:t>samverkan</w:t>
      </w:r>
      <w:r w:rsidR="00A7168B">
        <w:rPr>
          <w:rFonts w:asciiTheme="minorHAnsi" w:hAnsiTheme="minorHAnsi" w:cstheme="minorBidi"/>
        </w:rPr>
        <w:t>.</w:t>
      </w:r>
    </w:p>
    <w:p w14:paraId="081687A6" w14:textId="3A1E1906" w:rsidR="008006D4" w:rsidRDefault="00DF3521" w:rsidP="0F66763A">
      <w:pPr>
        <w:spacing w:before="120" w:after="0" w:line="240" w:lineRule="auto"/>
        <w:rPr>
          <w:lang w:eastAsia="sv-SE"/>
        </w:rPr>
      </w:pPr>
      <w:r>
        <w:rPr>
          <w:b/>
          <w:bCs/>
        </w:rPr>
        <w:t>Närvarande</w:t>
      </w:r>
      <w:r>
        <w:br/>
        <w:t xml:space="preserve">Göran Johansson, PRO </w:t>
      </w:r>
      <w:r>
        <w:br/>
        <w:t>Göran Tinglöv, PRO</w:t>
      </w:r>
      <w:r>
        <w:br/>
        <w:t xml:space="preserve">Jan Anders Eklund, </w:t>
      </w:r>
      <w:r w:rsidR="00E33E7C">
        <w:t>PRO</w:t>
      </w:r>
      <w:r>
        <w:br/>
        <w:t>Carina Hedin Andersson, SKPF</w:t>
      </w:r>
      <w:r>
        <w:br/>
        <w:t>Kerstin Lagberg, SKPF</w:t>
      </w:r>
      <w:r w:rsidR="007F7085">
        <w:t xml:space="preserve"> </w:t>
      </w:r>
      <w:r>
        <w:br/>
        <w:t xml:space="preserve">Päivi Tornberg, </w:t>
      </w:r>
      <w:r w:rsidR="007F7085">
        <w:t>F</w:t>
      </w:r>
      <w:r>
        <w:t>inska föreningen</w:t>
      </w:r>
      <w:r>
        <w:br/>
        <w:t xml:space="preserve">Seija Tallnäs, </w:t>
      </w:r>
      <w:r w:rsidR="007F7085">
        <w:t>F</w:t>
      </w:r>
      <w:r>
        <w:t>inska föreningen</w:t>
      </w:r>
    </w:p>
    <w:p w14:paraId="1600D75D" w14:textId="4AD63216" w:rsidR="008006D4" w:rsidRDefault="008006D4" w:rsidP="202E29B7">
      <w:pPr>
        <w:spacing w:after="0" w:line="240" w:lineRule="auto"/>
        <w:rPr>
          <w:lang w:eastAsia="sv-SE"/>
        </w:rPr>
      </w:pPr>
      <w:r>
        <w:t>Pethra Andersson</w:t>
      </w:r>
      <w:r w:rsidR="0023144C">
        <w:t>, vård- och omsorgsförvaltningen</w:t>
      </w:r>
    </w:p>
    <w:p w14:paraId="71402B0E" w14:textId="2BD4216F" w:rsidR="008006D4" w:rsidRDefault="008006D4" w:rsidP="497FF3C9">
      <w:pPr>
        <w:spacing w:after="120" w:line="240" w:lineRule="auto"/>
        <w:rPr>
          <w:lang w:eastAsia="sv-SE"/>
        </w:rPr>
      </w:pPr>
      <w:r>
        <w:t>Anna Fridell</w:t>
      </w:r>
      <w:r w:rsidR="0023144C">
        <w:t xml:space="preserve">, </w:t>
      </w:r>
      <w:r w:rsidR="0023144C" w:rsidRPr="0023144C">
        <w:t>vård- och omsorgsförvaltningen</w:t>
      </w:r>
    </w:p>
    <w:p w14:paraId="230D529B" w14:textId="1CEFEEA2" w:rsidR="00DF3521" w:rsidRDefault="00DF3521">
      <w:pPr>
        <w:rPr>
          <w:lang w:eastAsia="sv-SE"/>
        </w:rPr>
      </w:pPr>
      <w:r>
        <w:rPr>
          <w:b/>
          <w:bCs/>
        </w:rPr>
        <w:t>Bakgrund och syfte</w:t>
      </w:r>
      <w:r>
        <w:br/>
        <w:t>Mötet utgick från uppdraget från V</w:t>
      </w:r>
      <w:r w:rsidR="00D70ABE">
        <w:t xml:space="preserve">ård- och </w:t>
      </w:r>
      <w:r w:rsidR="00352325">
        <w:t>omsorgsnämnden</w:t>
      </w:r>
      <w:r>
        <w:t xml:space="preserve"> att bredda samverkan med civilsamhällesorganisationer. Samtalet handlade om hur kommunen och pensionärsorganisationerna kan utveckla samverkan, sprida information bättre och skapa fler möjligheter till meningsfulla aktiviteter för äldre. I samtalet berördes även idéburet offentligt partnerskap (IOP) som möjlig samverkansform.</w:t>
      </w:r>
    </w:p>
    <w:p w14:paraId="77EFE14D" w14:textId="49EB723C" w:rsidR="00A24EB4" w:rsidRPr="00A24EB4" w:rsidRDefault="00A24EB4" w:rsidP="00A24EB4">
      <w:pPr>
        <w:rPr>
          <w:lang w:eastAsia="sv-SE"/>
        </w:rPr>
      </w:pPr>
      <w:r>
        <w:rPr>
          <w:lang w:eastAsia="sv-SE"/>
        </w:rPr>
        <w:t xml:space="preserve">Vi utgick från att </w:t>
      </w:r>
      <w:r w:rsidRPr="00A24EB4">
        <w:rPr>
          <w:lang w:eastAsia="sv-SE"/>
        </w:rPr>
        <w:t>bygga ett samhälle där fler kan må bra längre och där färre människor upplever ofrivillig ensamhet. Fyra hörnstenar för ett gott åldrande hjälper oss att skapa det</w:t>
      </w:r>
      <w:r w:rsidR="002C061C">
        <w:rPr>
          <w:lang w:eastAsia="sv-SE"/>
        </w:rPr>
        <w:t>ta</w:t>
      </w:r>
      <w:r w:rsidRPr="00A24EB4">
        <w:rPr>
          <w:lang w:eastAsia="sv-SE"/>
        </w:rPr>
        <w:t xml:space="preserve"> tillsammans. </w:t>
      </w:r>
      <w:r w:rsidR="002C061C">
        <w:rPr>
          <w:lang w:eastAsia="sv-SE"/>
        </w:rPr>
        <w:t xml:space="preserve">Hörnstenarna är; </w:t>
      </w:r>
      <w:r w:rsidR="004B22CC">
        <w:rPr>
          <w:lang w:eastAsia="sv-SE"/>
        </w:rPr>
        <w:t>socialsamvaro, meningsfullhet, god</w:t>
      </w:r>
      <w:r w:rsidR="0049448F">
        <w:rPr>
          <w:lang w:eastAsia="sv-SE"/>
        </w:rPr>
        <w:t xml:space="preserve">a matvanor och fysiska </w:t>
      </w:r>
      <w:r w:rsidR="002C061C">
        <w:rPr>
          <w:lang w:eastAsia="sv-SE"/>
        </w:rPr>
        <w:t xml:space="preserve">aktiviteter. </w:t>
      </w:r>
    </w:p>
    <w:p w14:paraId="19BB86E5" w14:textId="77777777" w:rsidR="008006D4" w:rsidRDefault="008006D4">
      <w:pPr>
        <w:rPr>
          <w:lang w:eastAsia="sv-SE"/>
        </w:rPr>
      </w:pPr>
    </w:p>
    <w:p w14:paraId="01BBEE9A" w14:textId="309F1808" w:rsidR="00DF3521" w:rsidRDefault="00DF3521">
      <w:pPr>
        <w:rPr>
          <w:lang w:eastAsia="sv-SE"/>
        </w:rPr>
      </w:pPr>
      <w:r>
        <w:rPr>
          <w:b/>
          <w:bCs/>
        </w:rPr>
        <w:t>Lokaler och mötesplatser</w:t>
      </w:r>
      <w:r>
        <w:br/>
        <w:t xml:space="preserve">Flera organisationer lyfte att tillgången till lokaler är en återkommande utmaning. Seniorcentrum beskrevs som trångt och det finns osäkerhet kring om andra lokaler ger bättre förutsättningar. Vissa föreningar har egna lokaler, men samutnyttjande upplevs som svårt. Den finska föreningen har tillgång till lokal, men hyran är hög samtidigt som medlemsunderlaget minskar. </w:t>
      </w:r>
    </w:p>
    <w:p w14:paraId="45A5D59A" w14:textId="1CA3CBF2" w:rsidR="00DF3521" w:rsidRDefault="00DF3521">
      <w:pPr>
        <w:rPr>
          <w:lang w:eastAsia="sv-SE"/>
        </w:rPr>
      </w:pPr>
      <w:r>
        <w:rPr>
          <w:b/>
          <w:bCs/>
        </w:rPr>
        <w:t>Aktiviteter, deltagande och motivation</w:t>
      </w:r>
      <w:r>
        <w:br/>
        <w:t>Det konstaterades att det finns ett stort utbud av aktiviteter, men att det ändå kan vara svårt att nå nya deltagare. Intresset går i vågor och vissa aktiviteter blir periodvis mycket populära</w:t>
      </w:r>
      <w:r w:rsidR="006358C1">
        <w:t xml:space="preserve">. </w:t>
      </w:r>
      <w:r>
        <w:t>Flera beskrev att de som redan är aktiva ofta fortsätter, medan det är svårare att motivera nya personer att prova något nytt. Förslag som diskuterades var medföljare, upphämtning med bil och andra former av praktiskt stöd som kan sänka trösklarna till deltagande.</w:t>
      </w:r>
    </w:p>
    <w:p w14:paraId="1ABF4E71" w14:textId="3055CAA6" w:rsidR="00DF3521" w:rsidRDefault="00DF3521">
      <w:pPr>
        <w:rPr>
          <w:lang w:eastAsia="sv-SE"/>
        </w:rPr>
      </w:pPr>
      <w:r>
        <w:rPr>
          <w:b/>
          <w:bCs/>
        </w:rPr>
        <w:t>Information och kommunikation</w:t>
      </w:r>
      <w:r>
        <w:br/>
        <w:t>En central fråga i diskussionen var att information om aktiviteter och mötesplatser inte alltid når fram. Det lyftes behov av tydligare och mer samordnad information, bland annat om aktiviteter, måltider och mötesplatser. Det diskuterades om kommunen kan bidra mer i informationsspridningen, exempelvis genom samverkan med hemtjänst, Anhörigcentrum och andra kontaktytor. Det framfördes också att tidningsannonsering inte tillräcklig som ensam kanal</w:t>
      </w:r>
      <w:r w:rsidR="004B7D5B">
        <w:t xml:space="preserve"> bland annat utifrån att det är dyrt att </w:t>
      </w:r>
      <w:r w:rsidR="00D5174E">
        <w:t xml:space="preserve">vara prenumerant på tidningen. </w:t>
      </w:r>
    </w:p>
    <w:p w14:paraId="5394DDBC" w14:textId="77777777" w:rsidR="00DF3521" w:rsidRDefault="00DF3521">
      <w:pPr>
        <w:rPr>
          <w:lang w:eastAsia="sv-SE"/>
        </w:rPr>
      </w:pPr>
      <w:r>
        <w:rPr>
          <w:b/>
          <w:bCs/>
        </w:rPr>
        <w:t>Samverkan och kommunens roll</w:t>
      </w:r>
      <w:r>
        <w:br/>
        <w:t>Organisationerna uttryckte att det finns god samverkan mellan flera föreningar, men att samverkan med kommunen kan utvecklas ytterligare. KPR lyftes som en viktig väg in för dialog och brukarråd. Det framfördes önskemål om att kommunen tydligare ska beskriva vilken typ av stöd som kan erbjudas och hur samverkan kan ske i praktiken. Samtidigt betonades att föreningarna redan har fullt upp med sin ordinarie verksamhet, vilket innebär att nya samverkansformer behöver vara realistiska och hanterbara.</w:t>
      </w:r>
    </w:p>
    <w:p w14:paraId="518706F0" w14:textId="71D3397A" w:rsidR="00DF3521" w:rsidRDefault="00DF3521">
      <w:pPr>
        <w:rPr>
          <w:lang w:eastAsia="sv-SE"/>
        </w:rPr>
      </w:pPr>
      <w:r>
        <w:rPr>
          <w:b/>
          <w:bCs/>
        </w:rPr>
        <w:t>Måltider och social gemenskap</w:t>
      </w:r>
      <w:r>
        <w:br/>
        <w:t xml:space="preserve">Det finns en frustration över att seniorrestauranger har försvunnit och flera deltagare beskrev att gemenskap vid måltider är viktig. Exempel gavs på </w:t>
      </w:r>
      <w:r w:rsidR="00B2089C">
        <w:t xml:space="preserve">att </w:t>
      </w:r>
      <w:r w:rsidR="00D11601">
        <w:t xml:space="preserve">pensionärsorganisationerna ibland ordnar </w:t>
      </w:r>
      <w:r>
        <w:t xml:space="preserve">restaurangbesök, soppluncher och föreningsmåltider </w:t>
      </w:r>
      <w:r w:rsidR="00D11601">
        <w:t>vilket är</w:t>
      </w:r>
      <w:r>
        <w:t xml:space="preserve"> uppskattade inslag. Det efterfrågades bättre samlad information om var det går att äta tillsammans och vilka måltidsalternativ som finns.</w:t>
      </w:r>
    </w:p>
    <w:p w14:paraId="4476BEEC" w14:textId="77777777" w:rsidR="00DF3521" w:rsidRDefault="00DF3521">
      <w:pPr>
        <w:rPr>
          <w:lang w:eastAsia="sv-SE"/>
        </w:rPr>
      </w:pPr>
      <w:r>
        <w:rPr>
          <w:b/>
          <w:bCs/>
        </w:rPr>
        <w:t>Framtida idéer och utvecklingsområden</w:t>
      </w:r>
      <w:r>
        <w:br/>
        <w:t>Under mötet lyftes flera idéer för fortsatt utveckling, bland annat fler dansaktiviteter, allsång, utflykter och bussresor, föreläsningar samt aktiviteter som kan bidra till gemenskap och meningsfullhet. Det framfördes att det är viktigt att fråga äldre själva vilka aktiviteter de vill ha. Även frågor om digital delaktighet, existentiella samtal och tematiska grupper nämndes som områden där det finns intresse.</w:t>
      </w:r>
    </w:p>
    <w:p w14:paraId="6381C4C2" w14:textId="77777777" w:rsidR="004F3AD6" w:rsidRDefault="00DF3521">
      <w:r>
        <w:rPr>
          <w:b/>
          <w:bCs/>
        </w:rPr>
        <w:t>Medskick för fortsatt arbete</w:t>
      </w:r>
      <w:r>
        <w:br/>
        <w:t xml:space="preserve">Följande frågor bedöms vara viktiga att ta vidare: </w:t>
      </w:r>
    </w:p>
    <w:p w14:paraId="5EF23E13" w14:textId="03593CC3" w:rsidR="004F3AD6" w:rsidRDefault="00DF3521" w:rsidP="002D206E">
      <w:pPr>
        <w:pStyle w:val="ListParagraph"/>
        <w:numPr>
          <w:ilvl w:val="0"/>
          <w:numId w:val="1"/>
        </w:numPr>
      </w:pPr>
      <w:r>
        <w:t xml:space="preserve">hur information om aktiviteter kan nå fler </w:t>
      </w:r>
      <w:r w:rsidR="003904E1">
        <w:t>seniorer</w:t>
      </w:r>
      <w:r>
        <w:t xml:space="preserve">, </w:t>
      </w:r>
    </w:p>
    <w:p w14:paraId="365AC1C6" w14:textId="66259A01" w:rsidR="002D206E" w:rsidRDefault="002D206E" w:rsidP="002D206E">
      <w:pPr>
        <w:pStyle w:val="ListParagraph"/>
        <w:numPr>
          <w:ilvl w:val="0"/>
          <w:numId w:val="1"/>
        </w:numPr>
      </w:pPr>
      <w:r>
        <w:t xml:space="preserve">hur fler </w:t>
      </w:r>
      <w:r w:rsidR="003904E1">
        <w:t>seniorer</w:t>
      </w:r>
      <w:r>
        <w:t xml:space="preserve"> kan motiveras att delta i aktiviteter,</w:t>
      </w:r>
    </w:p>
    <w:p w14:paraId="15DF182B" w14:textId="77777777" w:rsidR="004F3AD6" w:rsidRDefault="00DF3521" w:rsidP="002D206E">
      <w:pPr>
        <w:pStyle w:val="ListParagraph"/>
        <w:numPr>
          <w:ilvl w:val="0"/>
          <w:numId w:val="1"/>
        </w:numPr>
      </w:pPr>
      <w:r>
        <w:t>hur lokalfråg</w:t>
      </w:r>
      <w:r w:rsidR="004F3AD6">
        <w:t>or</w:t>
      </w:r>
      <w:r>
        <w:t xml:space="preserve"> kan hanteras</w:t>
      </w:r>
    </w:p>
    <w:p w14:paraId="4B1116D8" w14:textId="77777777" w:rsidR="00D70ABE" w:rsidRDefault="00D70ABE" w:rsidP="002932F1">
      <w:pPr>
        <w:pStyle w:val="ListParagraph"/>
      </w:pPr>
    </w:p>
    <w:p w14:paraId="2DCE7E73" w14:textId="3DA0A4EE" w:rsidR="00D70ABE" w:rsidRDefault="009041AA" w:rsidP="00D70ABE">
      <w:pPr>
        <w:rPr>
          <w:lang w:eastAsia="sv-SE"/>
        </w:rPr>
      </w:pPr>
      <w:r>
        <w:rPr>
          <w:lang w:eastAsia="sv-SE"/>
        </w:rPr>
        <w:t>Utifrån</w:t>
      </w:r>
      <w:r w:rsidR="00AF739E">
        <w:rPr>
          <w:lang w:eastAsia="sv-SE"/>
        </w:rPr>
        <w:t xml:space="preserve"> dagens möte </w:t>
      </w:r>
      <w:r w:rsidR="00176158">
        <w:rPr>
          <w:lang w:eastAsia="sv-SE"/>
        </w:rPr>
        <w:t xml:space="preserve">ser de inbjudna föreningarna ingen </w:t>
      </w:r>
      <w:r w:rsidR="004C0BB6">
        <w:rPr>
          <w:lang w:eastAsia="sv-SE"/>
        </w:rPr>
        <w:t xml:space="preserve">uppenbar ingång till att vara med i ett IOP </w:t>
      </w:r>
      <w:r w:rsidR="008F2A14">
        <w:rPr>
          <w:lang w:eastAsia="sv-SE"/>
        </w:rPr>
        <w:t>(Idéburet</w:t>
      </w:r>
      <w:r w:rsidR="004C0BB6">
        <w:rPr>
          <w:lang w:eastAsia="sv-SE"/>
        </w:rPr>
        <w:t xml:space="preserve"> offentligt partnerskap</w:t>
      </w:r>
      <w:r w:rsidR="008F2A14" w:rsidRPr="0F007405">
        <w:rPr>
          <w:lang w:eastAsia="sv-SE"/>
        </w:rPr>
        <w:t>)</w:t>
      </w:r>
      <w:r w:rsidR="65E567E0" w:rsidRPr="0F007405">
        <w:rPr>
          <w:lang w:eastAsia="sv-SE"/>
        </w:rPr>
        <w:t>.</w:t>
      </w:r>
      <w:r w:rsidR="008F2A14">
        <w:rPr>
          <w:lang w:eastAsia="sv-SE"/>
        </w:rPr>
        <w:t xml:space="preserve"> </w:t>
      </w:r>
      <w:r w:rsidR="004964C1">
        <w:rPr>
          <w:lang w:eastAsia="sv-SE"/>
        </w:rPr>
        <w:t xml:space="preserve">Föreningarna </w:t>
      </w:r>
      <w:r w:rsidR="00D70ABE">
        <w:rPr>
          <w:lang w:eastAsia="sv-SE"/>
        </w:rPr>
        <w:t xml:space="preserve">har fullt upp med </w:t>
      </w:r>
      <w:r w:rsidR="004964C1">
        <w:rPr>
          <w:lang w:eastAsia="sv-SE"/>
        </w:rPr>
        <w:t>sin</w:t>
      </w:r>
      <w:r w:rsidR="00A2193D">
        <w:rPr>
          <w:lang w:eastAsia="sv-SE"/>
        </w:rPr>
        <w:t>a egna verksamheter</w:t>
      </w:r>
      <w:r w:rsidR="00D70ABE">
        <w:rPr>
          <w:lang w:eastAsia="sv-SE"/>
        </w:rPr>
        <w:t xml:space="preserve"> just nu. </w:t>
      </w:r>
    </w:p>
    <w:p w14:paraId="62FCA3B6" w14:textId="0868E937" w:rsidR="00DF3521" w:rsidRDefault="00742735">
      <w:pPr>
        <w:rPr>
          <w:lang w:eastAsia="sv-SE"/>
        </w:rPr>
      </w:pPr>
      <w:r>
        <w:rPr>
          <w:lang w:eastAsia="sv-SE"/>
        </w:rPr>
        <w:t xml:space="preserve">Medskicket från Vård- och </w:t>
      </w:r>
      <w:r w:rsidR="00B44FA3">
        <w:rPr>
          <w:lang w:eastAsia="sv-SE"/>
        </w:rPr>
        <w:t>omsorgsförvaltningen</w:t>
      </w:r>
      <w:r>
        <w:rPr>
          <w:lang w:eastAsia="sv-SE"/>
        </w:rPr>
        <w:t xml:space="preserve"> är att ta med</w:t>
      </w:r>
      <w:r w:rsidR="00D70ABE">
        <w:rPr>
          <w:lang w:eastAsia="sv-SE"/>
        </w:rPr>
        <w:t xml:space="preserve"> </w:t>
      </w:r>
      <w:r w:rsidR="00733649">
        <w:rPr>
          <w:lang w:eastAsia="sv-SE"/>
        </w:rPr>
        <w:t>diskussionen</w:t>
      </w:r>
      <w:r w:rsidR="00B44FA3">
        <w:rPr>
          <w:lang w:eastAsia="sv-SE"/>
        </w:rPr>
        <w:t xml:space="preserve"> från dagens </w:t>
      </w:r>
      <w:r w:rsidR="00733649">
        <w:rPr>
          <w:lang w:eastAsia="sv-SE"/>
        </w:rPr>
        <w:t>möte</w:t>
      </w:r>
      <w:r w:rsidR="00D70ABE">
        <w:rPr>
          <w:lang w:eastAsia="sv-SE"/>
        </w:rPr>
        <w:t xml:space="preserve"> till föreningar</w:t>
      </w:r>
      <w:r w:rsidR="00733649">
        <w:rPr>
          <w:lang w:eastAsia="sv-SE"/>
        </w:rPr>
        <w:t>na och</w:t>
      </w:r>
      <w:r w:rsidR="00D70ABE">
        <w:rPr>
          <w:lang w:eastAsia="sv-SE"/>
        </w:rPr>
        <w:t xml:space="preserve"> ta </w:t>
      </w:r>
      <w:r w:rsidR="00D57D5C">
        <w:rPr>
          <w:lang w:eastAsia="sv-SE"/>
        </w:rPr>
        <w:t xml:space="preserve">gärna </w:t>
      </w:r>
      <w:r w:rsidR="00D70ABE">
        <w:rPr>
          <w:lang w:eastAsia="sv-SE"/>
        </w:rPr>
        <w:t xml:space="preserve">kontakt </w:t>
      </w:r>
      <w:r w:rsidR="006F7785">
        <w:rPr>
          <w:lang w:eastAsia="sv-SE"/>
        </w:rPr>
        <w:t>om det finns önskemål</w:t>
      </w:r>
      <w:r w:rsidR="00D70ABE">
        <w:rPr>
          <w:lang w:eastAsia="sv-SE"/>
        </w:rPr>
        <w:t xml:space="preserve"> </w:t>
      </w:r>
      <w:r w:rsidR="00B75D74">
        <w:rPr>
          <w:lang w:eastAsia="sv-SE"/>
        </w:rPr>
        <w:t>om att</w:t>
      </w:r>
      <w:r w:rsidR="00D57D5C" w:rsidRPr="00D57D5C">
        <w:rPr>
          <w:lang w:eastAsia="sv-SE"/>
        </w:rPr>
        <w:t xml:space="preserve"> </w:t>
      </w:r>
      <w:r w:rsidR="00D70ABE">
        <w:rPr>
          <w:lang w:eastAsia="sv-SE"/>
        </w:rPr>
        <w:t xml:space="preserve">utveckla något </w:t>
      </w:r>
      <w:r w:rsidR="008006D4">
        <w:rPr>
          <w:lang w:eastAsia="sv-SE"/>
        </w:rPr>
        <w:t xml:space="preserve">tillsammans. </w:t>
      </w:r>
    </w:p>
    <w:sectPr w:rsidR="00DF35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F318E"/>
    <w:multiLevelType w:val="hybridMultilevel"/>
    <w:tmpl w:val="9EC0BB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8880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70"/>
    <w:rsid w:val="00005A93"/>
    <w:rsid w:val="00016A60"/>
    <w:rsid w:val="00021888"/>
    <w:rsid w:val="00026289"/>
    <w:rsid w:val="0003528F"/>
    <w:rsid w:val="0007706C"/>
    <w:rsid w:val="000770E7"/>
    <w:rsid w:val="000A0329"/>
    <w:rsid w:val="000C41F8"/>
    <w:rsid w:val="000E53CB"/>
    <w:rsid w:val="000F2063"/>
    <w:rsid w:val="000F58D2"/>
    <w:rsid w:val="001049E5"/>
    <w:rsid w:val="00107BAE"/>
    <w:rsid w:val="00175F7D"/>
    <w:rsid w:val="00176158"/>
    <w:rsid w:val="001C5CF7"/>
    <w:rsid w:val="001D7045"/>
    <w:rsid w:val="001F1049"/>
    <w:rsid w:val="001F29A5"/>
    <w:rsid w:val="0023144C"/>
    <w:rsid w:val="0023747D"/>
    <w:rsid w:val="002634B0"/>
    <w:rsid w:val="002932F1"/>
    <w:rsid w:val="002C061C"/>
    <w:rsid w:val="002D206E"/>
    <w:rsid w:val="0031408D"/>
    <w:rsid w:val="00326CE1"/>
    <w:rsid w:val="00352325"/>
    <w:rsid w:val="003640CC"/>
    <w:rsid w:val="00366F58"/>
    <w:rsid w:val="003748F3"/>
    <w:rsid w:val="003904E1"/>
    <w:rsid w:val="003A7726"/>
    <w:rsid w:val="00421CE1"/>
    <w:rsid w:val="00466C95"/>
    <w:rsid w:val="00472BC1"/>
    <w:rsid w:val="00475584"/>
    <w:rsid w:val="00481BEF"/>
    <w:rsid w:val="00493A96"/>
    <w:rsid w:val="0049448F"/>
    <w:rsid w:val="0049456E"/>
    <w:rsid w:val="004964C1"/>
    <w:rsid w:val="004B22CC"/>
    <w:rsid w:val="004B2AB3"/>
    <w:rsid w:val="004B62B3"/>
    <w:rsid w:val="004B7D5B"/>
    <w:rsid w:val="004C0BB6"/>
    <w:rsid w:val="004D1B28"/>
    <w:rsid w:val="004F3AD6"/>
    <w:rsid w:val="005079D5"/>
    <w:rsid w:val="00543FFC"/>
    <w:rsid w:val="00546A70"/>
    <w:rsid w:val="005776F6"/>
    <w:rsid w:val="005B602A"/>
    <w:rsid w:val="005D76D8"/>
    <w:rsid w:val="006358C1"/>
    <w:rsid w:val="00644CF4"/>
    <w:rsid w:val="00655266"/>
    <w:rsid w:val="006700DC"/>
    <w:rsid w:val="00671347"/>
    <w:rsid w:val="00671FDE"/>
    <w:rsid w:val="00673A58"/>
    <w:rsid w:val="006C6668"/>
    <w:rsid w:val="006D3EAE"/>
    <w:rsid w:val="006E2659"/>
    <w:rsid w:val="006F7785"/>
    <w:rsid w:val="007045B8"/>
    <w:rsid w:val="007070B1"/>
    <w:rsid w:val="0071797F"/>
    <w:rsid w:val="00731868"/>
    <w:rsid w:val="00733649"/>
    <w:rsid w:val="00740E7B"/>
    <w:rsid w:val="00742735"/>
    <w:rsid w:val="00751E34"/>
    <w:rsid w:val="007B2158"/>
    <w:rsid w:val="007B7BF9"/>
    <w:rsid w:val="007C4757"/>
    <w:rsid w:val="007F7085"/>
    <w:rsid w:val="008006D4"/>
    <w:rsid w:val="00813B07"/>
    <w:rsid w:val="00840C51"/>
    <w:rsid w:val="00865C38"/>
    <w:rsid w:val="00887EF6"/>
    <w:rsid w:val="00893ABB"/>
    <w:rsid w:val="008A7C1C"/>
    <w:rsid w:val="008F060D"/>
    <w:rsid w:val="008F2A14"/>
    <w:rsid w:val="009041AA"/>
    <w:rsid w:val="00905E00"/>
    <w:rsid w:val="00942951"/>
    <w:rsid w:val="0094316B"/>
    <w:rsid w:val="00946588"/>
    <w:rsid w:val="00963CC2"/>
    <w:rsid w:val="00964E2F"/>
    <w:rsid w:val="00965FE2"/>
    <w:rsid w:val="009A6F96"/>
    <w:rsid w:val="009D1143"/>
    <w:rsid w:val="009D3B79"/>
    <w:rsid w:val="009E3D5B"/>
    <w:rsid w:val="00A02483"/>
    <w:rsid w:val="00A02725"/>
    <w:rsid w:val="00A02FA7"/>
    <w:rsid w:val="00A2193D"/>
    <w:rsid w:val="00A2217E"/>
    <w:rsid w:val="00A24966"/>
    <w:rsid w:val="00A24EB4"/>
    <w:rsid w:val="00A255A2"/>
    <w:rsid w:val="00A46128"/>
    <w:rsid w:val="00A558EC"/>
    <w:rsid w:val="00A56B63"/>
    <w:rsid w:val="00A7168B"/>
    <w:rsid w:val="00A74CB9"/>
    <w:rsid w:val="00A91C14"/>
    <w:rsid w:val="00A93A0C"/>
    <w:rsid w:val="00AF739E"/>
    <w:rsid w:val="00B2089C"/>
    <w:rsid w:val="00B233E2"/>
    <w:rsid w:val="00B44FA3"/>
    <w:rsid w:val="00B53765"/>
    <w:rsid w:val="00B637C3"/>
    <w:rsid w:val="00B75D74"/>
    <w:rsid w:val="00B80104"/>
    <w:rsid w:val="00B831D2"/>
    <w:rsid w:val="00BA08FD"/>
    <w:rsid w:val="00BE2AED"/>
    <w:rsid w:val="00BF60B3"/>
    <w:rsid w:val="00C0670E"/>
    <w:rsid w:val="00C1024D"/>
    <w:rsid w:val="00C22B5B"/>
    <w:rsid w:val="00C33844"/>
    <w:rsid w:val="00C427FB"/>
    <w:rsid w:val="00C448F8"/>
    <w:rsid w:val="00C50FFC"/>
    <w:rsid w:val="00C52F32"/>
    <w:rsid w:val="00C67F75"/>
    <w:rsid w:val="00C70F51"/>
    <w:rsid w:val="00C728C7"/>
    <w:rsid w:val="00C72FE2"/>
    <w:rsid w:val="00C92FFA"/>
    <w:rsid w:val="00CB74BF"/>
    <w:rsid w:val="00CD5516"/>
    <w:rsid w:val="00CE6BB0"/>
    <w:rsid w:val="00D11601"/>
    <w:rsid w:val="00D1251C"/>
    <w:rsid w:val="00D14A59"/>
    <w:rsid w:val="00D348FC"/>
    <w:rsid w:val="00D44AC7"/>
    <w:rsid w:val="00D466C1"/>
    <w:rsid w:val="00D5174E"/>
    <w:rsid w:val="00D52B0E"/>
    <w:rsid w:val="00D57D5C"/>
    <w:rsid w:val="00D70ABE"/>
    <w:rsid w:val="00D8659D"/>
    <w:rsid w:val="00D903AE"/>
    <w:rsid w:val="00D96F90"/>
    <w:rsid w:val="00DF3521"/>
    <w:rsid w:val="00E06ACA"/>
    <w:rsid w:val="00E16A93"/>
    <w:rsid w:val="00E33E7C"/>
    <w:rsid w:val="00E44761"/>
    <w:rsid w:val="00E47DAA"/>
    <w:rsid w:val="00E47F81"/>
    <w:rsid w:val="00E6285E"/>
    <w:rsid w:val="00E67C89"/>
    <w:rsid w:val="00E80423"/>
    <w:rsid w:val="00E81919"/>
    <w:rsid w:val="00E91082"/>
    <w:rsid w:val="00EB28F5"/>
    <w:rsid w:val="00EE07E5"/>
    <w:rsid w:val="00EF0C7F"/>
    <w:rsid w:val="00F018AD"/>
    <w:rsid w:val="00F10047"/>
    <w:rsid w:val="00F15212"/>
    <w:rsid w:val="00F22D7C"/>
    <w:rsid w:val="00F64AAD"/>
    <w:rsid w:val="00FA5E14"/>
    <w:rsid w:val="00FC10BC"/>
    <w:rsid w:val="00FC4900"/>
    <w:rsid w:val="00FF2AE6"/>
    <w:rsid w:val="0EDFC337"/>
    <w:rsid w:val="0F007405"/>
    <w:rsid w:val="0F66763A"/>
    <w:rsid w:val="1E638A4E"/>
    <w:rsid w:val="202E29B7"/>
    <w:rsid w:val="240C948E"/>
    <w:rsid w:val="26056D40"/>
    <w:rsid w:val="2767BADE"/>
    <w:rsid w:val="317A792D"/>
    <w:rsid w:val="4366D320"/>
    <w:rsid w:val="497FF3C9"/>
    <w:rsid w:val="516DB4AB"/>
    <w:rsid w:val="58390B00"/>
    <w:rsid w:val="5C667FA6"/>
    <w:rsid w:val="5CD0137C"/>
    <w:rsid w:val="5EE613C4"/>
    <w:rsid w:val="6484375F"/>
    <w:rsid w:val="65E567E0"/>
    <w:rsid w:val="6D099703"/>
    <w:rsid w:val="6E94B58B"/>
    <w:rsid w:val="6F6104B9"/>
    <w:rsid w:val="722229E2"/>
    <w:rsid w:val="741091FE"/>
    <w:rsid w:val="771A81EA"/>
    <w:rsid w:val="78ADF2C2"/>
    <w:rsid w:val="7AE8CA51"/>
    <w:rsid w:val="7FE130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25EFF60"/>
  <w15:chartTrackingRefBased/>
  <w15:docId w15:val="{8A6EEA75-007D-4E34-A1B8-274F4339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A70"/>
    <w:rPr>
      <w:rFonts w:eastAsiaTheme="majorEastAsia" w:cstheme="majorBidi"/>
      <w:color w:val="272727" w:themeColor="text1" w:themeTint="D8"/>
    </w:rPr>
  </w:style>
  <w:style w:type="paragraph" w:styleId="Title">
    <w:name w:val="Title"/>
    <w:basedOn w:val="Normal"/>
    <w:next w:val="Normal"/>
    <w:link w:val="TitleChar"/>
    <w:uiPriority w:val="10"/>
    <w:qFormat/>
    <w:rsid w:val="00546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A70"/>
    <w:pPr>
      <w:spacing w:before="160"/>
      <w:jc w:val="center"/>
    </w:pPr>
    <w:rPr>
      <w:i/>
      <w:iCs/>
      <w:color w:val="404040" w:themeColor="text1" w:themeTint="BF"/>
    </w:rPr>
  </w:style>
  <w:style w:type="character" w:customStyle="1" w:styleId="QuoteChar">
    <w:name w:val="Quote Char"/>
    <w:basedOn w:val="DefaultParagraphFont"/>
    <w:link w:val="Quote"/>
    <w:uiPriority w:val="29"/>
    <w:rsid w:val="00546A70"/>
    <w:rPr>
      <w:i/>
      <w:iCs/>
      <w:color w:val="404040" w:themeColor="text1" w:themeTint="BF"/>
    </w:rPr>
  </w:style>
  <w:style w:type="paragraph" w:styleId="ListParagraph">
    <w:name w:val="List Paragraph"/>
    <w:basedOn w:val="Normal"/>
    <w:uiPriority w:val="34"/>
    <w:qFormat/>
    <w:rsid w:val="00546A70"/>
    <w:pPr>
      <w:ind w:left="720"/>
      <w:contextualSpacing/>
    </w:pPr>
  </w:style>
  <w:style w:type="character" w:styleId="IntenseEmphasis">
    <w:name w:val="Intense Emphasis"/>
    <w:basedOn w:val="DefaultParagraphFont"/>
    <w:uiPriority w:val="21"/>
    <w:qFormat/>
    <w:rsid w:val="00546A70"/>
    <w:rPr>
      <w:i/>
      <w:iCs/>
      <w:color w:val="0F4761" w:themeColor="accent1" w:themeShade="BF"/>
    </w:rPr>
  </w:style>
  <w:style w:type="paragraph" w:styleId="IntenseQuote">
    <w:name w:val="Intense Quote"/>
    <w:basedOn w:val="Normal"/>
    <w:next w:val="Normal"/>
    <w:link w:val="IntenseQuoteChar"/>
    <w:uiPriority w:val="30"/>
    <w:qFormat/>
    <w:rsid w:val="00546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A70"/>
    <w:rPr>
      <w:i/>
      <w:iCs/>
      <w:color w:val="0F4761" w:themeColor="accent1" w:themeShade="BF"/>
    </w:rPr>
  </w:style>
  <w:style w:type="character" w:styleId="IntenseReference">
    <w:name w:val="Intense Reference"/>
    <w:basedOn w:val="DefaultParagraphFont"/>
    <w:uiPriority w:val="32"/>
    <w:qFormat/>
    <w:rsid w:val="00546A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0</Pages>
  <Words>0</Words>
  <Characters>0</Characters>
  <Application>Microsoft Office Word</Application>
  <DocSecurity>4</DocSecurity>
  <Lines>0</Lines>
  <Paragraphs>0</Paragraphs>
  <ScaleCrop>false</ScaleCrop>
  <Company>Eskilstuna Kommun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Fridell</dc:creator>
  <cp:keywords/>
  <dc:description/>
  <cp:lastModifiedBy>Anna Fridell</cp:lastModifiedBy>
  <cp:revision>14</cp:revision>
  <dcterms:created xsi:type="dcterms:W3CDTF">2026-05-25T11:54:00Z</dcterms:created>
  <dcterms:modified xsi:type="dcterms:W3CDTF">2026-05-25T12:24:00Z</dcterms:modified>
</cp:coreProperties>
</file>