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A8251" w14:textId="77777777" w:rsidR="0096502D" w:rsidRPr="009514E1" w:rsidRDefault="0096502D" w:rsidP="00F773DB">
      <w:pPr>
        <w:pStyle w:val="Rubrik"/>
        <w:rPr>
          <w:rFonts w:asciiTheme="minorHAnsi" w:hAnsiTheme="minorHAnsi" w:cstheme="minorHAnsi"/>
          <w:b/>
          <w:sz w:val="24"/>
          <w:szCs w:val="24"/>
        </w:rPr>
      </w:pPr>
      <w:r w:rsidRPr="009514E1">
        <w:rPr>
          <w:rFonts w:asciiTheme="minorHAnsi" w:hAnsiTheme="minorHAnsi" w:cstheme="minorHAnsi"/>
          <w:b/>
          <w:sz w:val="24"/>
          <w:szCs w:val="24"/>
        </w:rPr>
        <w:t>Minnesanteckningar från Samverkansråd med intresseorganisationerna för funktions</w:t>
      </w:r>
      <w:r w:rsidR="00F773DB" w:rsidRPr="009514E1">
        <w:rPr>
          <w:rFonts w:asciiTheme="minorHAnsi" w:hAnsiTheme="minorHAnsi" w:cstheme="minorHAnsi"/>
          <w:b/>
          <w:sz w:val="24"/>
          <w:szCs w:val="24"/>
        </w:rPr>
        <w:softHyphen/>
      </w:r>
      <w:r w:rsidRPr="009514E1">
        <w:rPr>
          <w:rFonts w:asciiTheme="minorHAnsi" w:hAnsiTheme="minorHAnsi" w:cstheme="minorHAnsi"/>
          <w:b/>
          <w:sz w:val="24"/>
          <w:szCs w:val="24"/>
        </w:rPr>
        <w:t>hinderfrågor</w:t>
      </w:r>
      <w:r w:rsidR="0011500A">
        <w:rPr>
          <w:rFonts w:asciiTheme="minorHAnsi" w:hAnsiTheme="minorHAnsi" w:cstheme="minorHAnsi"/>
          <w:b/>
          <w:sz w:val="24"/>
          <w:szCs w:val="24"/>
        </w:rPr>
        <w:t>,</w:t>
      </w:r>
      <w:r w:rsidR="00294D35">
        <w:rPr>
          <w:rFonts w:asciiTheme="minorHAnsi" w:hAnsiTheme="minorHAnsi" w:cstheme="minorHAnsi"/>
          <w:b/>
          <w:sz w:val="24"/>
          <w:szCs w:val="24"/>
        </w:rPr>
        <w:t xml:space="preserve"> </w:t>
      </w:r>
      <w:r w:rsidRPr="009514E1">
        <w:rPr>
          <w:rFonts w:asciiTheme="minorHAnsi" w:hAnsiTheme="minorHAnsi" w:cstheme="minorHAnsi"/>
          <w:b/>
          <w:sz w:val="24"/>
          <w:szCs w:val="24"/>
        </w:rPr>
        <w:t xml:space="preserve">länets pensionärsorganisationer </w:t>
      </w:r>
      <w:r w:rsidR="0011500A">
        <w:rPr>
          <w:rFonts w:asciiTheme="minorHAnsi" w:hAnsiTheme="minorHAnsi" w:cstheme="minorHAnsi"/>
          <w:b/>
          <w:sz w:val="24"/>
          <w:szCs w:val="24"/>
        </w:rPr>
        <w:t>samt politiker i Trafiknämnden</w:t>
      </w:r>
    </w:p>
    <w:p w14:paraId="17065025" w14:textId="77777777" w:rsidR="00F773DB" w:rsidRPr="00F773DB" w:rsidRDefault="00F773DB" w:rsidP="00F773DB"/>
    <w:p w14:paraId="683D5270" w14:textId="3D985F76" w:rsidR="0096502D" w:rsidRDefault="0096502D" w:rsidP="0096502D">
      <w:pPr>
        <w:pStyle w:val="Rubrik"/>
        <w:ind w:left="1276" w:hanging="1276"/>
        <w:rPr>
          <w:rFonts w:asciiTheme="minorHAnsi" w:hAnsiTheme="minorHAnsi"/>
          <w:b/>
          <w:sz w:val="22"/>
          <w:szCs w:val="22"/>
        </w:rPr>
      </w:pPr>
      <w:r>
        <w:rPr>
          <w:rFonts w:asciiTheme="minorHAnsi" w:hAnsiTheme="minorHAnsi"/>
          <w:sz w:val="22"/>
          <w:szCs w:val="22"/>
        </w:rPr>
        <w:t>Tid:</w:t>
      </w:r>
      <w:r>
        <w:rPr>
          <w:rFonts w:asciiTheme="minorHAnsi" w:hAnsiTheme="minorHAnsi"/>
          <w:sz w:val="22"/>
          <w:szCs w:val="22"/>
        </w:rPr>
        <w:tab/>
      </w:r>
      <w:proofErr w:type="gramStart"/>
      <w:r>
        <w:rPr>
          <w:rFonts w:asciiTheme="minorHAnsi" w:hAnsiTheme="minorHAnsi"/>
          <w:sz w:val="22"/>
          <w:szCs w:val="22"/>
        </w:rPr>
        <w:t>Tors</w:t>
      </w:r>
      <w:r w:rsidRPr="00A45ACB">
        <w:rPr>
          <w:rFonts w:asciiTheme="minorHAnsi" w:hAnsiTheme="minorHAnsi"/>
          <w:sz w:val="22"/>
          <w:szCs w:val="22"/>
        </w:rPr>
        <w:t>dag</w:t>
      </w:r>
      <w:proofErr w:type="gramEnd"/>
      <w:r w:rsidRPr="00A45ACB">
        <w:rPr>
          <w:rFonts w:asciiTheme="minorHAnsi" w:hAnsiTheme="minorHAnsi"/>
          <w:sz w:val="22"/>
          <w:szCs w:val="22"/>
        </w:rPr>
        <w:t xml:space="preserve"> 20</w:t>
      </w:r>
      <w:r w:rsidR="00B600D0">
        <w:rPr>
          <w:rFonts w:asciiTheme="minorHAnsi" w:hAnsiTheme="minorHAnsi"/>
          <w:sz w:val="22"/>
          <w:szCs w:val="22"/>
        </w:rPr>
        <w:t>2</w:t>
      </w:r>
      <w:r w:rsidR="00294D35">
        <w:rPr>
          <w:rFonts w:asciiTheme="minorHAnsi" w:hAnsiTheme="minorHAnsi"/>
          <w:sz w:val="22"/>
          <w:szCs w:val="22"/>
        </w:rPr>
        <w:t>3</w:t>
      </w:r>
      <w:r w:rsidRPr="00A45ACB">
        <w:rPr>
          <w:rFonts w:asciiTheme="minorHAnsi" w:hAnsiTheme="minorHAnsi"/>
          <w:sz w:val="22"/>
          <w:szCs w:val="22"/>
        </w:rPr>
        <w:t>-</w:t>
      </w:r>
      <w:r w:rsidR="00311FFD">
        <w:rPr>
          <w:rFonts w:asciiTheme="minorHAnsi" w:hAnsiTheme="minorHAnsi"/>
          <w:sz w:val="22"/>
          <w:szCs w:val="22"/>
        </w:rPr>
        <w:t>12</w:t>
      </w:r>
      <w:r w:rsidRPr="00A45ACB">
        <w:rPr>
          <w:rFonts w:asciiTheme="minorHAnsi" w:hAnsiTheme="minorHAnsi"/>
          <w:sz w:val="22"/>
          <w:szCs w:val="22"/>
        </w:rPr>
        <w:t>-</w:t>
      </w:r>
      <w:r>
        <w:rPr>
          <w:rFonts w:asciiTheme="minorHAnsi" w:hAnsiTheme="minorHAnsi"/>
          <w:sz w:val="22"/>
          <w:szCs w:val="22"/>
        </w:rPr>
        <w:t>1</w:t>
      </w:r>
      <w:r w:rsidR="004534CF">
        <w:rPr>
          <w:rFonts w:asciiTheme="minorHAnsi" w:hAnsiTheme="minorHAnsi"/>
          <w:sz w:val="22"/>
          <w:szCs w:val="22"/>
        </w:rPr>
        <w:t>4</w:t>
      </w:r>
      <w:r w:rsidR="00F773DB">
        <w:rPr>
          <w:rFonts w:asciiTheme="minorHAnsi" w:hAnsiTheme="minorHAnsi"/>
          <w:sz w:val="22"/>
          <w:szCs w:val="22"/>
        </w:rPr>
        <w:t>, kl. 13</w:t>
      </w:r>
      <w:r w:rsidRPr="00A45ACB">
        <w:rPr>
          <w:rFonts w:asciiTheme="minorHAnsi" w:hAnsiTheme="minorHAnsi"/>
          <w:sz w:val="22"/>
          <w:szCs w:val="22"/>
        </w:rPr>
        <w:t>:</w:t>
      </w:r>
      <w:r>
        <w:rPr>
          <w:rFonts w:asciiTheme="minorHAnsi" w:hAnsiTheme="minorHAnsi"/>
          <w:sz w:val="22"/>
          <w:szCs w:val="22"/>
        </w:rPr>
        <w:t>0</w:t>
      </w:r>
      <w:r w:rsidRPr="00A45ACB">
        <w:rPr>
          <w:rFonts w:asciiTheme="minorHAnsi" w:hAnsiTheme="minorHAnsi"/>
          <w:sz w:val="22"/>
          <w:szCs w:val="22"/>
        </w:rPr>
        <w:t>0 – 1</w:t>
      </w:r>
      <w:r w:rsidR="004534CF">
        <w:rPr>
          <w:rFonts w:asciiTheme="minorHAnsi" w:hAnsiTheme="minorHAnsi"/>
          <w:sz w:val="22"/>
          <w:szCs w:val="22"/>
        </w:rPr>
        <w:t>5</w:t>
      </w:r>
      <w:r w:rsidR="00FF015F">
        <w:rPr>
          <w:rFonts w:asciiTheme="minorHAnsi" w:hAnsiTheme="minorHAnsi"/>
          <w:sz w:val="22"/>
          <w:szCs w:val="22"/>
        </w:rPr>
        <w:t>:</w:t>
      </w:r>
      <w:r w:rsidR="004534CF">
        <w:rPr>
          <w:rFonts w:asciiTheme="minorHAnsi" w:hAnsiTheme="minorHAnsi"/>
          <w:sz w:val="22"/>
          <w:szCs w:val="22"/>
        </w:rPr>
        <w:t>0</w:t>
      </w:r>
      <w:r w:rsidRPr="00A45ACB">
        <w:rPr>
          <w:rFonts w:asciiTheme="minorHAnsi" w:hAnsiTheme="minorHAnsi"/>
          <w:sz w:val="22"/>
          <w:szCs w:val="22"/>
        </w:rPr>
        <w:t xml:space="preserve">0 </w:t>
      </w:r>
    </w:p>
    <w:p w14:paraId="139078F8" w14:textId="77777777" w:rsidR="0096502D" w:rsidRPr="00A45ACB" w:rsidRDefault="0096502D" w:rsidP="0096502D">
      <w:pPr>
        <w:ind w:left="1276" w:hanging="1276"/>
      </w:pPr>
    </w:p>
    <w:p w14:paraId="287D7340" w14:textId="58BF54AE" w:rsidR="0097007B" w:rsidRDefault="00073E32" w:rsidP="00073E32">
      <w:pPr>
        <w:ind w:left="1276" w:hanging="1276"/>
      </w:pPr>
      <w:r>
        <w:t>Plats:</w:t>
      </w:r>
      <w:r>
        <w:tab/>
      </w:r>
      <w:r w:rsidR="00311FFD">
        <w:t>Teams (endast digitalt möte)</w:t>
      </w:r>
    </w:p>
    <w:p w14:paraId="6FBB17B8" w14:textId="77777777" w:rsidR="0096502D" w:rsidRDefault="0096502D" w:rsidP="0096502D">
      <w:pPr>
        <w:pStyle w:val="Rubrik"/>
        <w:ind w:left="1276" w:hanging="1276"/>
        <w:rPr>
          <w:rFonts w:asciiTheme="minorHAnsi" w:hAnsiTheme="minorHAnsi"/>
          <w:sz w:val="22"/>
          <w:szCs w:val="22"/>
        </w:rPr>
      </w:pPr>
    </w:p>
    <w:p w14:paraId="7789D3E5" w14:textId="77777777" w:rsidR="00F773DB" w:rsidRPr="00F773DB" w:rsidRDefault="00F773DB" w:rsidP="00F773DB"/>
    <w:tbl>
      <w:tblPr>
        <w:tblStyle w:val="Tabellrutnt"/>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716"/>
      </w:tblGrid>
      <w:tr w:rsidR="0096502D" w14:paraId="0F429ECD" w14:textId="77777777" w:rsidTr="003045DF">
        <w:tc>
          <w:tcPr>
            <w:tcW w:w="4606" w:type="dxa"/>
            <w:hideMark/>
          </w:tcPr>
          <w:p w14:paraId="7D92E150" w14:textId="77777777" w:rsidR="0096502D" w:rsidRDefault="0096502D" w:rsidP="003045DF">
            <w:pPr>
              <w:rPr>
                <w:b/>
              </w:rPr>
            </w:pPr>
            <w:r>
              <w:rPr>
                <w:b/>
              </w:rPr>
              <w:t>Från intresseorganisationerna</w:t>
            </w:r>
          </w:p>
        </w:tc>
        <w:tc>
          <w:tcPr>
            <w:tcW w:w="4716" w:type="dxa"/>
          </w:tcPr>
          <w:p w14:paraId="06DAB446" w14:textId="77777777" w:rsidR="0096502D" w:rsidRPr="00221627" w:rsidRDefault="0096502D" w:rsidP="003045DF"/>
        </w:tc>
      </w:tr>
      <w:tr w:rsidR="003F2226" w:rsidRPr="000E0938" w14:paraId="7560BEE5" w14:textId="77777777" w:rsidTr="003045DF">
        <w:tc>
          <w:tcPr>
            <w:tcW w:w="4606" w:type="dxa"/>
          </w:tcPr>
          <w:p w14:paraId="09D2C8E3" w14:textId="77777777" w:rsidR="003F2226" w:rsidRPr="0019613C" w:rsidRDefault="003F2226" w:rsidP="003F2226">
            <w:r w:rsidRPr="0019613C">
              <w:t>Inge-Britt Lundin, Funktionsrätt Sthlm</w:t>
            </w:r>
          </w:p>
        </w:tc>
        <w:tc>
          <w:tcPr>
            <w:tcW w:w="4716" w:type="dxa"/>
          </w:tcPr>
          <w:p w14:paraId="76715898" w14:textId="77777777" w:rsidR="003F2226" w:rsidRPr="002809F6" w:rsidRDefault="00230FBF" w:rsidP="003F2226">
            <w:r>
              <w:t xml:space="preserve">Anders </w:t>
            </w:r>
            <w:proofErr w:type="spellStart"/>
            <w:r>
              <w:t>Lissegårdh</w:t>
            </w:r>
            <w:proofErr w:type="spellEnd"/>
            <w:r>
              <w:t>, Funktionsrätt</w:t>
            </w:r>
            <w:r w:rsidR="00E46DE8">
              <w:t xml:space="preserve"> RTP-S</w:t>
            </w:r>
          </w:p>
        </w:tc>
      </w:tr>
      <w:tr w:rsidR="003F2226" w:rsidRPr="000835C7" w14:paraId="758E0728" w14:textId="77777777" w:rsidTr="003045DF">
        <w:tc>
          <w:tcPr>
            <w:tcW w:w="4606" w:type="dxa"/>
          </w:tcPr>
          <w:p w14:paraId="1B8844D0" w14:textId="77777777" w:rsidR="003F2226" w:rsidRDefault="003F2226" w:rsidP="001C4CF9">
            <w:r>
              <w:t xml:space="preserve">Jaan </w:t>
            </w:r>
            <w:proofErr w:type="spellStart"/>
            <w:r>
              <w:t>Kaur</w:t>
            </w:r>
            <w:proofErr w:type="spellEnd"/>
            <w:r>
              <w:t xml:space="preserve">, DHR </w:t>
            </w:r>
          </w:p>
        </w:tc>
        <w:tc>
          <w:tcPr>
            <w:tcW w:w="4716" w:type="dxa"/>
          </w:tcPr>
          <w:p w14:paraId="55C4AF83" w14:textId="01B56D3A" w:rsidR="003F2226" w:rsidRPr="00565B6A" w:rsidRDefault="0089360C" w:rsidP="003F2226">
            <w:r>
              <w:t xml:space="preserve">Birgitta </w:t>
            </w:r>
            <w:proofErr w:type="spellStart"/>
            <w:r>
              <w:t>Flognfeldt</w:t>
            </w:r>
            <w:proofErr w:type="spellEnd"/>
            <w:r>
              <w:t>, Funktionsrätt Sthlm</w:t>
            </w:r>
          </w:p>
        </w:tc>
      </w:tr>
      <w:tr w:rsidR="003F2226" w:rsidRPr="00565B6A" w14:paraId="69FBEFF3" w14:textId="77777777" w:rsidTr="003045DF">
        <w:tc>
          <w:tcPr>
            <w:tcW w:w="4606" w:type="dxa"/>
          </w:tcPr>
          <w:p w14:paraId="64B5902D" w14:textId="77777777" w:rsidR="003F2226" w:rsidRDefault="00294D35" w:rsidP="003F2226">
            <w:r>
              <w:rPr>
                <w:lang w:val="en-US"/>
              </w:rPr>
              <w:t xml:space="preserve">Sofia </w:t>
            </w:r>
            <w:proofErr w:type="spellStart"/>
            <w:r>
              <w:rPr>
                <w:lang w:val="en-US"/>
              </w:rPr>
              <w:t>Naesström</w:t>
            </w:r>
            <w:proofErr w:type="spellEnd"/>
            <w:r w:rsidR="003F2226">
              <w:rPr>
                <w:lang w:val="en-US"/>
              </w:rPr>
              <w:t xml:space="preserve">, SRFs </w:t>
            </w:r>
            <w:proofErr w:type="spellStart"/>
            <w:r w:rsidR="003F2226">
              <w:rPr>
                <w:lang w:val="en-US"/>
              </w:rPr>
              <w:t>kansli</w:t>
            </w:r>
            <w:proofErr w:type="spellEnd"/>
          </w:p>
        </w:tc>
        <w:tc>
          <w:tcPr>
            <w:tcW w:w="4716" w:type="dxa"/>
          </w:tcPr>
          <w:p w14:paraId="2468F7EC" w14:textId="77777777" w:rsidR="003F2226" w:rsidRPr="00E47B14" w:rsidRDefault="004534CF" w:rsidP="003F2226">
            <w:r>
              <w:t>Fredrik Sandman, Funktionsrätt Sthlm</w:t>
            </w:r>
          </w:p>
        </w:tc>
      </w:tr>
      <w:tr w:rsidR="00714C38" w:rsidRPr="00E47B14" w14:paraId="1D55D961" w14:textId="77777777" w:rsidTr="003F2226">
        <w:tc>
          <w:tcPr>
            <w:tcW w:w="4606" w:type="dxa"/>
          </w:tcPr>
          <w:p w14:paraId="0131279B" w14:textId="77777777" w:rsidR="00714C38" w:rsidRPr="00565B6A" w:rsidRDefault="00714C38" w:rsidP="00714C38">
            <w:r>
              <w:t>Berit Hagström, Funktionsrätt Sthlm kansli</w:t>
            </w:r>
          </w:p>
        </w:tc>
        <w:tc>
          <w:tcPr>
            <w:tcW w:w="4716" w:type="dxa"/>
          </w:tcPr>
          <w:p w14:paraId="55C90F1E" w14:textId="63CF2103" w:rsidR="00714C38" w:rsidRPr="002809F6" w:rsidRDefault="0089360C" w:rsidP="00714C38">
            <w:r>
              <w:t>Patrick Englund, DHR</w:t>
            </w:r>
          </w:p>
        </w:tc>
      </w:tr>
      <w:tr w:rsidR="00714C38" w:rsidRPr="00252FF0" w14:paraId="79232C77" w14:textId="77777777" w:rsidTr="003045DF">
        <w:tc>
          <w:tcPr>
            <w:tcW w:w="4606" w:type="dxa"/>
          </w:tcPr>
          <w:p w14:paraId="01811743" w14:textId="77777777" w:rsidR="00714C38" w:rsidRPr="002809F6" w:rsidRDefault="00714C38" w:rsidP="00714C38">
            <w:r>
              <w:t>Seppo Poutanen, Funktionsrätt Sthlm</w:t>
            </w:r>
          </w:p>
        </w:tc>
        <w:tc>
          <w:tcPr>
            <w:tcW w:w="4716" w:type="dxa"/>
          </w:tcPr>
          <w:p w14:paraId="50662195" w14:textId="77777777" w:rsidR="00714C38" w:rsidRPr="002809F6" w:rsidRDefault="004534CF" w:rsidP="00714C38">
            <w:r>
              <w:t>Maria Sverker, Funktionsrätt Sthlm</w:t>
            </w:r>
          </w:p>
        </w:tc>
      </w:tr>
      <w:tr w:rsidR="0089360C" w:rsidRPr="00252FF0" w14:paraId="5746DAF3" w14:textId="77777777" w:rsidTr="003045DF">
        <w:tc>
          <w:tcPr>
            <w:tcW w:w="4606" w:type="dxa"/>
          </w:tcPr>
          <w:p w14:paraId="2C5F2367" w14:textId="046B458E" w:rsidR="0089360C" w:rsidRPr="00565B6A" w:rsidRDefault="0089360C" w:rsidP="00714C38">
            <w:r>
              <w:t>Sirkka Husso, SRF</w:t>
            </w:r>
          </w:p>
        </w:tc>
        <w:tc>
          <w:tcPr>
            <w:tcW w:w="4716" w:type="dxa"/>
          </w:tcPr>
          <w:p w14:paraId="58DDFD2F" w14:textId="3BA40D49" w:rsidR="0089360C" w:rsidRPr="002809F6" w:rsidRDefault="0089360C" w:rsidP="00714C38">
            <w:r>
              <w:t>Åsa Werner, Funktionsrätt Sthlm</w:t>
            </w:r>
          </w:p>
        </w:tc>
      </w:tr>
      <w:tr w:rsidR="00714C38" w:rsidRPr="00252FF0" w14:paraId="61E53FA4" w14:textId="77777777" w:rsidTr="003045DF">
        <w:tc>
          <w:tcPr>
            <w:tcW w:w="4606" w:type="dxa"/>
          </w:tcPr>
          <w:p w14:paraId="556DC6A4" w14:textId="73841183" w:rsidR="00714C38" w:rsidRPr="00565B6A" w:rsidRDefault="0089360C" w:rsidP="00714C38">
            <w:r>
              <w:t>Christoffer Örnevik, SRF</w:t>
            </w:r>
          </w:p>
        </w:tc>
        <w:tc>
          <w:tcPr>
            <w:tcW w:w="4716" w:type="dxa"/>
          </w:tcPr>
          <w:p w14:paraId="6F6A73B1" w14:textId="77777777" w:rsidR="00714C38" w:rsidRPr="002809F6" w:rsidRDefault="00714C38" w:rsidP="00714C38"/>
        </w:tc>
      </w:tr>
      <w:tr w:rsidR="0089360C" w14:paraId="5751D51D" w14:textId="77777777" w:rsidTr="003045DF">
        <w:tc>
          <w:tcPr>
            <w:tcW w:w="4606" w:type="dxa"/>
          </w:tcPr>
          <w:p w14:paraId="21B91FA6" w14:textId="77777777" w:rsidR="0089360C" w:rsidRDefault="0089360C" w:rsidP="00714C38">
            <w:pPr>
              <w:rPr>
                <w:b/>
              </w:rPr>
            </w:pPr>
          </w:p>
        </w:tc>
        <w:tc>
          <w:tcPr>
            <w:tcW w:w="4716" w:type="dxa"/>
          </w:tcPr>
          <w:p w14:paraId="55FFF473" w14:textId="77777777" w:rsidR="0089360C" w:rsidRDefault="0089360C" w:rsidP="00714C38"/>
        </w:tc>
      </w:tr>
      <w:tr w:rsidR="00714C38" w14:paraId="4BEE6564" w14:textId="77777777" w:rsidTr="003045DF">
        <w:tc>
          <w:tcPr>
            <w:tcW w:w="4606" w:type="dxa"/>
            <w:hideMark/>
          </w:tcPr>
          <w:p w14:paraId="32C7579D" w14:textId="77777777" w:rsidR="00714C38" w:rsidRDefault="00714C38" w:rsidP="00714C38">
            <w:pPr>
              <w:rPr>
                <w:b/>
              </w:rPr>
            </w:pPr>
            <w:r>
              <w:rPr>
                <w:b/>
              </w:rPr>
              <w:t>Från pensionärsorganisationerna</w:t>
            </w:r>
          </w:p>
        </w:tc>
        <w:tc>
          <w:tcPr>
            <w:tcW w:w="4716" w:type="dxa"/>
          </w:tcPr>
          <w:p w14:paraId="2478DE21" w14:textId="77777777" w:rsidR="00714C38" w:rsidRDefault="00714C38" w:rsidP="00714C38"/>
        </w:tc>
      </w:tr>
      <w:tr w:rsidR="00714C38" w14:paraId="39031315" w14:textId="77777777" w:rsidTr="00714C38">
        <w:tc>
          <w:tcPr>
            <w:tcW w:w="4606" w:type="dxa"/>
          </w:tcPr>
          <w:p w14:paraId="13B47929" w14:textId="7937CBA1" w:rsidR="00714C38" w:rsidRDefault="0089360C" w:rsidP="00714C38">
            <w:r>
              <w:t>Maris Sedlenieks, SPF</w:t>
            </w:r>
          </w:p>
        </w:tc>
        <w:tc>
          <w:tcPr>
            <w:tcW w:w="4716" w:type="dxa"/>
          </w:tcPr>
          <w:p w14:paraId="0D98C67B" w14:textId="77777777" w:rsidR="00714C38" w:rsidRDefault="00173A46" w:rsidP="00714C38">
            <w:r>
              <w:t xml:space="preserve">Leif Pehrson, </w:t>
            </w:r>
            <w:r w:rsidR="00623E9E">
              <w:t xml:space="preserve">SPF </w:t>
            </w:r>
          </w:p>
        </w:tc>
      </w:tr>
      <w:tr w:rsidR="004534CF" w14:paraId="1647CC50" w14:textId="77777777" w:rsidTr="003045DF">
        <w:tc>
          <w:tcPr>
            <w:tcW w:w="4606" w:type="dxa"/>
          </w:tcPr>
          <w:p w14:paraId="45FFE186" w14:textId="78C180DE" w:rsidR="004534CF" w:rsidRDefault="0089360C" w:rsidP="00714C38">
            <w:r>
              <w:t>Alf Sandqvist, PRO</w:t>
            </w:r>
          </w:p>
        </w:tc>
        <w:tc>
          <w:tcPr>
            <w:tcW w:w="4716" w:type="dxa"/>
          </w:tcPr>
          <w:p w14:paraId="047BA3CE" w14:textId="3279CD8B" w:rsidR="004534CF" w:rsidRDefault="004534CF" w:rsidP="00714C38"/>
        </w:tc>
      </w:tr>
      <w:tr w:rsidR="00047314" w14:paraId="0BB73247" w14:textId="77777777" w:rsidTr="003045DF">
        <w:tc>
          <w:tcPr>
            <w:tcW w:w="4606" w:type="dxa"/>
          </w:tcPr>
          <w:p w14:paraId="5B75CE8F" w14:textId="34B75B56" w:rsidR="00047314" w:rsidRDefault="00047314" w:rsidP="00714C38"/>
        </w:tc>
        <w:tc>
          <w:tcPr>
            <w:tcW w:w="4716" w:type="dxa"/>
          </w:tcPr>
          <w:p w14:paraId="51823850" w14:textId="77777777" w:rsidR="00047314" w:rsidRDefault="00047314" w:rsidP="00714C38"/>
        </w:tc>
      </w:tr>
      <w:tr w:rsidR="00714C38" w14:paraId="3B7B13C1" w14:textId="77777777" w:rsidTr="00304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tcBorders>
              <w:top w:val="nil"/>
              <w:left w:val="nil"/>
              <w:bottom w:val="nil"/>
              <w:right w:val="nil"/>
            </w:tcBorders>
          </w:tcPr>
          <w:p w14:paraId="076665E5" w14:textId="77777777" w:rsidR="00714C38" w:rsidRDefault="00714C38" w:rsidP="00714C38">
            <w:r w:rsidRPr="00B853A5">
              <w:rPr>
                <w:b/>
              </w:rPr>
              <w:t>Från Trafikförvaltningen</w:t>
            </w:r>
          </w:p>
        </w:tc>
        <w:tc>
          <w:tcPr>
            <w:tcW w:w="4716" w:type="dxa"/>
            <w:tcBorders>
              <w:top w:val="nil"/>
              <w:left w:val="nil"/>
              <w:bottom w:val="nil"/>
              <w:right w:val="nil"/>
            </w:tcBorders>
          </w:tcPr>
          <w:p w14:paraId="7E5FC7A5" w14:textId="77777777" w:rsidR="00714C38" w:rsidRDefault="00714C38" w:rsidP="00714C38"/>
        </w:tc>
      </w:tr>
      <w:tr w:rsidR="00714C38" w14:paraId="74C628CA" w14:textId="77777777" w:rsidTr="00304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tcBorders>
              <w:top w:val="nil"/>
              <w:left w:val="nil"/>
              <w:bottom w:val="nil"/>
              <w:right w:val="nil"/>
            </w:tcBorders>
          </w:tcPr>
          <w:p w14:paraId="7BB1B50B" w14:textId="77777777" w:rsidR="00714C38" w:rsidRDefault="00714C38" w:rsidP="00714C38">
            <w:r>
              <w:t>Maria Röjvall, Sektionschef, SU/Hållbar utveckling</w:t>
            </w:r>
          </w:p>
        </w:tc>
        <w:tc>
          <w:tcPr>
            <w:tcW w:w="4716" w:type="dxa"/>
            <w:tcBorders>
              <w:top w:val="nil"/>
              <w:left w:val="nil"/>
              <w:bottom w:val="nil"/>
              <w:right w:val="nil"/>
            </w:tcBorders>
          </w:tcPr>
          <w:p w14:paraId="6B7B5058" w14:textId="77777777" w:rsidR="00714C38" w:rsidRDefault="00714C38" w:rsidP="00714C38">
            <w:r>
              <w:t xml:space="preserve">Melker Larsson, </w:t>
            </w:r>
            <w:proofErr w:type="spellStart"/>
            <w:r>
              <w:t>Utvecklingsstrateg</w:t>
            </w:r>
            <w:proofErr w:type="spellEnd"/>
            <w:r>
              <w:t xml:space="preserve"> Tillgänglighet, SU/Hållbar utveckling</w:t>
            </w:r>
          </w:p>
        </w:tc>
      </w:tr>
      <w:tr w:rsidR="00714C38" w14:paraId="5DBA6708" w14:textId="77777777" w:rsidTr="00304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tcBorders>
              <w:top w:val="nil"/>
              <w:left w:val="nil"/>
              <w:bottom w:val="nil"/>
              <w:right w:val="nil"/>
            </w:tcBorders>
          </w:tcPr>
          <w:p w14:paraId="7117D214" w14:textId="77777777" w:rsidR="00714C38" w:rsidRDefault="00714C38" w:rsidP="00714C38">
            <w:r>
              <w:t>Anette Tegnér, Sektionsassistent, SU/Hållbar utveckling</w:t>
            </w:r>
          </w:p>
        </w:tc>
        <w:tc>
          <w:tcPr>
            <w:tcW w:w="4716" w:type="dxa"/>
            <w:tcBorders>
              <w:top w:val="nil"/>
              <w:left w:val="nil"/>
              <w:bottom w:val="nil"/>
              <w:right w:val="nil"/>
            </w:tcBorders>
          </w:tcPr>
          <w:p w14:paraId="39E33D7B" w14:textId="520E44B7" w:rsidR="00714C38" w:rsidRDefault="00E0505F" w:rsidP="00714C38">
            <w:r>
              <w:t>Jenny Vowden, Färdtjänststrateg SU/Plan</w:t>
            </w:r>
          </w:p>
        </w:tc>
      </w:tr>
      <w:tr w:rsidR="00E0505F" w14:paraId="2CA30B9A" w14:textId="77777777" w:rsidTr="00304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tcBorders>
              <w:top w:val="nil"/>
              <w:left w:val="nil"/>
              <w:bottom w:val="nil"/>
              <w:right w:val="nil"/>
            </w:tcBorders>
          </w:tcPr>
          <w:p w14:paraId="117B8B20" w14:textId="0CE3AF38" w:rsidR="00E0505F" w:rsidRDefault="00E0505F" w:rsidP="00714C38">
            <w:r>
              <w:t xml:space="preserve">Thomas Jensen </w:t>
            </w:r>
            <w:proofErr w:type="spellStart"/>
            <w:r>
              <w:t>Kjaergaard</w:t>
            </w:r>
            <w:proofErr w:type="spellEnd"/>
            <w:r>
              <w:t>, SU/Plan</w:t>
            </w:r>
          </w:p>
        </w:tc>
        <w:tc>
          <w:tcPr>
            <w:tcW w:w="4716" w:type="dxa"/>
            <w:tcBorders>
              <w:top w:val="nil"/>
              <w:left w:val="nil"/>
              <w:bottom w:val="nil"/>
              <w:right w:val="nil"/>
            </w:tcBorders>
          </w:tcPr>
          <w:p w14:paraId="4B94F5B5" w14:textId="77777777" w:rsidR="00E0505F" w:rsidRDefault="00E0505F" w:rsidP="00714C38"/>
        </w:tc>
      </w:tr>
      <w:tr w:rsidR="00714C38" w14:paraId="5F3846D4" w14:textId="77777777" w:rsidTr="00304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tcBorders>
              <w:top w:val="nil"/>
              <w:left w:val="nil"/>
              <w:bottom w:val="nil"/>
              <w:right w:val="nil"/>
            </w:tcBorders>
          </w:tcPr>
          <w:p w14:paraId="530F8575" w14:textId="77777777" w:rsidR="00714C38" w:rsidRDefault="00714C38" w:rsidP="00714C38"/>
        </w:tc>
        <w:tc>
          <w:tcPr>
            <w:tcW w:w="4716" w:type="dxa"/>
            <w:tcBorders>
              <w:top w:val="nil"/>
              <w:left w:val="nil"/>
              <w:bottom w:val="nil"/>
              <w:right w:val="nil"/>
            </w:tcBorders>
          </w:tcPr>
          <w:p w14:paraId="157FB465" w14:textId="77777777" w:rsidR="00714C38" w:rsidRDefault="00714C38" w:rsidP="00714C38"/>
        </w:tc>
      </w:tr>
      <w:tr w:rsidR="00714C38" w14:paraId="4289E8B5" w14:textId="77777777" w:rsidTr="00304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tcBorders>
              <w:top w:val="nil"/>
              <w:left w:val="nil"/>
              <w:bottom w:val="nil"/>
              <w:right w:val="nil"/>
            </w:tcBorders>
          </w:tcPr>
          <w:p w14:paraId="0D021F71" w14:textId="77777777" w:rsidR="00714C38" w:rsidRPr="00714C38" w:rsidRDefault="00714C38" w:rsidP="00714C38">
            <w:pPr>
              <w:rPr>
                <w:b/>
              </w:rPr>
            </w:pPr>
            <w:r w:rsidRPr="00714C38">
              <w:rPr>
                <w:b/>
              </w:rPr>
              <w:t>Från politiken</w:t>
            </w:r>
          </w:p>
        </w:tc>
        <w:tc>
          <w:tcPr>
            <w:tcW w:w="4716" w:type="dxa"/>
            <w:tcBorders>
              <w:top w:val="nil"/>
              <w:left w:val="nil"/>
              <w:bottom w:val="nil"/>
              <w:right w:val="nil"/>
            </w:tcBorders>
          </w:tcPr>
          <w:p w14:paraId="257CDF29" w14:textId="77777777" w:rsidR="00714C38" w:rsidRDefault="00714C38" w:rsidP="00714C38"/>
        </w:tc>
      </w:tr>
      <w:tr w:rsidR="005165FE" w14:paraId="649D808C" w14:textId="77777777" w:rsidTr="00304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tcBorders>
              <w:top w:val="nil"/>
              <w:left w:val="nil"/>
              <w:bottom w:val="nil"/>
              <w:right w:val="nil"/>
            </w:tcBorders>
          </w:tcPr>
          <w:p w14:paraId="3FB1462A" w14:textId="77777777" w:rsidR="005165FE" w:rsidRPr="00A60560" w:rsidRDefault="005165FE" w:rsidP="00575A98">
            <w:r w:rsidRPr="00A60560">
              <w:t xml:space="preserve">Björn Häll Kellerman, </w:t>
            </w:r>
            <w:r w:rsidR="00575A98" w:rsidRPr="00A60560">
              <w:t>V</w:t>
            </w:r>
          </w:p>
        </w:tc>
        <w:tc>
          <w:tcPr>
            <w:tcW w:w="4716" w:type="dxa"/>
            <w:tcBorders>
              <w:top w:val="nil"/>
              <w:left w:val="nil"/>
              <w:bottom w:val="nil"/>
              <w:right w:val="nil"/>
            </w:tcBorders>
          </w:tcPr>
          <w:p w14:paraId="0EDD8E01" w14:textId="541219EC" w:rsidR="005165FE" w:rsidRDefault="00BE14AC" w:rsidP="005165FE">
            <w:r w:rsidRPr="00A60560">
              <w:t xml:space="preserve">Lina </w:t>
            </w:r>
            <w:proofErr w:type="spellStart"/>
            <w:r w:rsidRPr="00A60560">
              <w:t>Ahoul</w:t>
            </w:r>
            <w:proofErr w:type="spellEnd"/>
            <w:r w:rsidRPr="00A60560">
              <w:t xml:space="preserve"> </w:t>
            </w:r>
            <w:proofErr w:type="spellStart"/>
            <w:r w:rsidRPr="00A60560">
              <w:t>Nas</w:t>
            </w:r>
            <w:r w:rsidR="00A60560" w:rsidRPr="00A60560">
              <w:t>r</w:t>
            </w:r>
            <w:proofErr w:type="spellEnd"/>
            <w:r w:rsidR="00A60560" w:rsidRPr="00A60560">
              <w:t xml:space="preserve"> El </w:t>
            </w:r>
            <w:proofErr w:type="spellStart"/>
            <w:r w:rsidR="00A60560" w:rsidRPr="00A60560">
              <w:t>Yafi</w:t>
            </w:r>
            <w:proofErr w:type="spellEnd"/>
            <w:r w:rsidR="00A60560">
              <w:t>,</w:t>
            </w:r>
            <w:r w:rsidR="00792AFF">
              <w:t xml:space="preserve"> V</w:t>
            </w:r>
          </w:p>
        </w:tc>
      </w:tr>
      <w:tr w:rsidR="005165FE" w14:paraId="6E4F4004" w14:textId="77777777" w:rsidTr="00304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tcBorders>
              <w:top w:val="nil"/>
              <w:left w:val="nil"/>
              <w:bottom w:val="nil"/>
              <w:right w:val="nil"/>
            </w:tcBorders>
          </w:tcPr>
          <w:p w14:paraId="09595FF1" w14:textId="77777777" w:rsidR="005165FE" w:rsidRPr="00A60560" w:rsidRDefault="005165FE" w:rsidP="005165FE">
            <w:r w:rsidRPr="00A60560">
              <w:t xml:space="preserve">Lina El </w:t>
            </w:r>
            <w:proofErr w:type="spellStart"/>
            <w:r w:rsidRPr="00A60560">
              <w:t>Yafi</w:t>
            </w:r>
            <w:proofErr w:type="spellEnd"/>
            <w:r w:rsidRPr="00A60560">
              <w:t>, V</w:t>
            </w:r>
          </w:p>
        </w:tc>
        <w:tc>
          <w:tcPr>
            <w:tcW w:w="4716" w:type="dxa"/>
            <w:tcBorders>
              <w:top w:val="nil"/>
              <w:left w:val="nil"/>
              <w:bottom w:val="nil"/>
              <w:right w:val="nil"/>
            </w:tcBorders>
          </w:tcPr>
          <w:p w14:paraId="44C2554D" w14:textId="115D7D14" w:rsidR="005165FE" w:rsidRDefault="00A60560" w:rsidP="005165FE">
            <w:r>
              <w:t>Roland Johansson</w:t>
            </w:r>
            <w:r w:rsidR="00575A98">
              <w:t>, SD</w:t>
            </w:r>
          </w:p>
        </w:tc>
      </w:tr>
      <w:tr w:rsidR="005165FE" w14:paraId="0FDDC681" w14:textId="77777777" w:rsidTr="00304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tcBorders>
              <w:top w:val="nil"/>
              <w:left w:val="nil"/>
              <w:bottom w:val="nil"/>
              <w:right w:val="nil"/>
            </w:tcBorders>
          </w:tcPr>
          <w:p w14:paraId="7157B982" w14:textId="77777777" w:rsidR="005165FE" w:rsidRPr="00A60560" w:rsidRDefault="005165FE" w:rsidP="005165FE">
            <w:r w:rsidRPr="00A60560">
              <w:t>Magnus Persson, C</w:t>
            </w:r>
          </w:p>
        </w:tc>
        <w:tc>
          <w:tcPr>
            <w:tcW w:w="4716" w:type="dxa"/>
            <w:tcBorders>
              <w:top w:val="nil"/>
              <w:left w:val="nil"/>
              <w:bottom w:val="nil"/>
              <w:right w:val="nil"/>
            </w:tcBorders>
          </w:tcPr>
          <w:p w14:paraId="4D74AB55" w14:textId="182E0F2B" w:rsidR="005165FE" w:rsidRPr="00A60560" w:rsidRDefault="00A60560" w:rsidP="005165FE">
            <w:r w:rsidRPr="00A60560">
              <w:t>Karl Henriksson</w:t>
            </w:r>
            <w:r w:rsidR="00575A98" w:rsidRPr="00A60560">
              <w:t>, KD</w:t>
            </w:r>
          </w:p>
        </w:tc>
      </w:tr>
      <w:tr w:rsidR="005165FE" w14:paraId="24E7B59E" w14:textId="77777777" w:rsidTr="00304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tcBorders>
              <w:top w:val="nil"/>
              <w:left w:val="nil"/>
              <w:bottom w:val="nil"/>
              <w:right w:val="nil"/>
            </w:tcBorders>
          </w:tcPr>
          <w:p w14:paraId="4A15088C" w14:textId="43795DA1" w:rsidR="005165FE" w:rsidRDefault="00A60560" w:rsidP="005165FE">
            <w:r>
              <w:t>Christer Mattsson,</w:t>
            </w:r>
            <w:r w:rsidR="00792AFF">
              <w:t xml:space="preserve"> M</w:t>
            </w:r>
          </w:p>
        </w:tc>
        <w:tc>
          <w:tcPr>
            <w:tcW w:w="4716" w:type="dxa"/>
            <w:tcBorders>
              <w:top w:val="nil"/>
              <w:left w:val="nil"/>
              <w:bottom w:val="nil"/>
              <w:right w:val="nil"/>
            </w:tcBorders>
          </w:tcPr>
          <w:p w14:paraId="23F5B9DA" w14:textId="5A7BC343" w:rsidR="005165FE" w:rsidRDefault="00A60560" w:rsidP="005165FE">
            <w:r>
              <w:t xml:space="preserve">Aida </w:t>
            </w:r>
            <w:proofErr w:type="spellStart"/>
            <w:r>
              <w:t>Hafezi</w:t>
            </w:r>
            <w:proofErr w:type="spellEnd"/>
            <w:r>
              <w:t xml:space="preserve"> </w:t>
            </w:r>
            <w:proofErr w:type="spellStart"/>
            <w:r>
              <w:t>Yashi</w:t>
            </w:r>
            <w:proofErr w:type="spellEnd"/>
            <w:r w:rsidR="00792AFF">
              <w:t>, C</w:t>
            </w:r>
          </w:p>
        </w:tc>
      </w:tr>
      <w:tr w:rsidR="00DD2A87" w14:paraId="16DF69D1" w14:textId="77777777" w:rsidTr="00304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tcBorders>
              <w:top w:val="nil"/>
              <w:left w:val="nil"/>
              <w:bottom w:val="nil"/>
              <w:right w:val="nil"/>
            </w:tcBorders>
          </w:tcPr>
          <w:p w14:paraId="682F2492" w14:textId="6D3AEC4E" w:rsidR="00DD2A87" w:rsidRDefault="00A60560" w:rsidP="005165FE">
            <w:r>
              <w:t>Lars Stefan Johansson,</w:t>
            </w:r>
            <w:r w:rsidR="00792AFF">
              <w:t xml:space="preserve"> S</w:t>
            </w:r>
          </w:p>
        </w:tc>
        <w:tc>
          <w:tcPr>
            <w:tcW w:w="4716" w:type="dxa"/>
            <w:tcBorders>
              <w:top w:val="nil"/>
              <w:left w:val="nil"/>
              <w:bottom w:val="nil"/>
              <w:right w:val="nil"/>
            </w:tcBorders>
          </w:tcPr>
          <w:p w14:paraId="739ADB63" w14:textId="77777777" w:rsidR="00DD2A87" w:rsidRPr="00BE14AC" w:rsidRDefault="00DD2A87" w:rsidP="005165FE">
            <w:pPr>
              <w:rPr>
                <w:highlight w:val="yellow"/>
              </w:rPr>
            </w:pPr>
            <w:r w:rsidRPr="00A60560">
              <w:t>Bernhard Huber, MP</w:t>
            </w:r>
          </w:p>
        </w:tc>
      </w:tr>
      <w:tr w:rsidR="00DD2A87" w14:paraId="70C6A3E6" w14:textId="77777777" w:rsidTr="00304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tcBorders>
              <w:top w:val="nil"/>
              <w:left w:val="nil"/>
              <w:bottom w:val="nil"/>
              <w:right w:val="nil"/>
            </w:tcBorders>
          </w:tcPr>
          <w:p w14:paraId="13EB2C5A" w14:textId="77777777" w:rsidR="00DD2A87" w:rsidRPr="00A60560" w:rsidRDefault="00DD2A87" w:rsidP="005165FE">
            <w:r w:rsidRPr="00A60560">
              <w:t xml:space="preserve">Stefan </w:t>
            </w:r>
            <w:proofErr w:type="spellStart"/>
            <w:r w:rsidRPr="00A60560">
              <w:t>Wanngård</w:t>
            </w:r>
            <w:proofErr w:type="spellEnd"/>
            <w:r w:rsidRPr="00A60560">
              <w:t xml:space="preserve"> Johansson, S</w:t>
            </w:r>
          </w:p>
        </w:tc>
        <w:tc>
          <w:tcPr>
            <w:tcW w:w="4716" w:type="dxa"/>
            <w:tcBorders>
              <w:top w:val="nil"/>
              <w:left w:val="nil"/>
              <w:bottom w:val="nil"/>
              <w:right w:val="nil"/>
            </w:tcBorders>
          </w:tcPr>
          <w:p w14:paraId="40113FBA" w14:textId="3E824F57" w:rsidR="00DD2A87" w:rsidRDefault="00A60560" w:rsidP="005165FE">
            <w:r>
              <w:t>Michaela Haga,</w:t>
            </w:r>
            <w:r w:rsidR="00792AFF">
              <w:t xml:space="preserve"> C</w:t>
            </w:r>
          </w:p>
        </w:tc>
      </w:tr>
    </w:tbl>
    <w:p w14:paraId="4AE8C825" w14:textId="77777777" w:rsidR="009C3F95" w:rsidRDefault="009C3F95" w:rsidP="00E0505F">
      <w:pPr>
        <w:spacing w:after="160" w:line="259" w:lineRule="auto"/>
        <w:rPr>
          <w:b/>
        </w:rPr>
      </w:pPr>
    </w:p>
    <w:p w14:paraId="2869341A" w14:textId="0E9CB060" w:rsidR="0096502D" w:rsidRDefault="0096502D" w:rsidP="009C3F95">
      <w:pPr>
        <w:spacing w:after="160" w:line="259" w:lineRule="auto"/>
      </w:pPr>
      <w:r w:rsidRPr="00C31191">
        <w:rPr>
          <w:b/>
        </w:rPr>
        <w:lastRenderedPageBreak/>
        <w:t>Minnesanteckningar</w:t>
      </w:r>
    </w:p>
    <w:p w14:paraId="6700A142" w14:textId="77777777" w:rsidR="0096502D" w:rsidRDefault="0096502D" w:rsidP="00FF015F">
      <w:pPr>
        <w:pStyle w:val="TFNumrerad"/>
        <w:tabs>
          <w:tab w:val="clear" w:pos="340"/>
          <w:tab w:val="num" w:pos="426"/>
          <w:tab w:val="left" w:pos="5529"/>
          <w:tab w:val="right" w:pos="9498"/>
        </w:tabs>
        <w:spacing w:after="0"/>
        <w:ind w:left="284" w:hanging="284"/>
        <w:rPr>
          <w:b/>
        </w:rPr>
      </w:pPr>
      <w:r w:rsidRPr="006A1752">
        <w:rPr>
          <w:b/>
        </w:rPr>
        <w:t>Inledning och presentation</w:t>
      </w:r>
    </w:p>
    <w:p w14:paraId="1E375CB0" w14:textId="3032E89B" w:rsidR="001A0F41" w:rsidRPr="006A588B" w:rsidRDefault="006A588B" w:rsidP="00FF015F">
      <w:pPr>
        <w:pStyle w:val="TFPunktlista"/>
        <w:numPr>
          <w:ilvl w:val="0"/>
          <w:numId w:val="4"/>
        </w:numPr>
        <w:ind w:left="284" w:hanging="284"/>
        <w:rPr>
          <w:rFonts w:eastAsia="Times New Roman" w:cs="Calibri"/>
          <w:color w:val="000000"/>
        </w:rPr>
      </w:pPr>
      <w:r>
        <w:t>Maria</w:t>
      </w:r>
      <w:r w:rsidR="0096502D">
        <w:t xml:space="preserve"> hälsar alla välkomna till </w:t>
      </w:r>
      <w:r w:rsidR="001E5367">
        <w:t>årets</w:t>
      </w:r>
      <w:r w:rsidR="006E2CDC">
        <w:t xml:space="preserve"> </w:t>
      </w:r>
      <w:r w:rsidR="001E5367">
        <w:t>sista</w:t>
      </w:r>
      <w:r w:rsidR="0096502D">
        <w:t xml:space="preserve"> </w:t>
      </w:r>
      <w:r w:rsidR="006E2CDC">
        <w:t>s</w:t>
      </w:r>
      <w:r w:rsidR="0096502D">
        <w:t>amverkansråd som idag tar upp f</w:t>
      </w:r>
      <w:r w:rsidR="006E2CDC">
        <w:t>rågor om allmän kollektivtrafik</w:t>
      </w:r>
      <w:r w:rsidR="00E8601C">
        <w:t>.</w:t>
      </w:r>
      <w:r w:rsidR="006E2CDC">
        <w:t xml:space="preserve"> </w:t>
      </w:r>
      <w:r w:rsidR="00F54EDC">
        <w:t xml:space="preserve">Mötet är </w:t>
      </w:r>
      <w:r w:rsidR="006E2CDC">
        <w:t xml:space="preserve">endast </w:t>
      </w:r>
      <w:r w:rsidR="001E5367">
        <w:t>digitalt</w:t>
      </w:r>
      <w:r w:rsidR="006E2CDC">
        <w:t>.</w:t>
      </w:r>
      <w:r w:rsidR="00F54EDC">
        <w:t xml:space="preserve"> </w:t>
      </w:r>
      <w:r w:rsidR="0096502D">
        <w:t xml:space="preserve">Dagordningen fastställdes. Vi </w:t>
      </w:r>
      <w:r w:rsidR="00031D04">
        <w:t>gjorde</w:t>
      </w:r>
      <w:r w:rsidR="0096502D">
        <w:t xml:space="preserve"> en presentationsrunda då det </w:t>
      </w:r>
      <w:r w:rsidR="00031D04">
        <w:t>är flera nya i gruppen</w:t>
      </w:r>
      <w:r w:rsidR="0096502D">
        <w:t>.</w:t>
      </w:r>
      <w:r>
        <w:t xml:space="preserve"> </w:t>
      </w:r>
      <w:r w:rsidR="00FF015F">
        <w:t>T</w:t>
      </w:r>
      <w:r>
        <w:t>itta på deltagar</w:t>
      </w:r>
      <w:r w:rsidR="001E5367">
        <w:softHyphen/>
      </w:r>
      <w:r>
        <w:t>förteckningen när minnesanteckningarna kommer och se att ert namn står med.</w:t>
      </w:r>
    </w:p>
    <w:p w14:paraId="4CEB7B24" w14:textId="7CA06440" w:rsidR="00FF015F" w:rsidRPr="00292E91" w:rsidRDefault="001E5367" w:rsidP="00292E91">
      <w:pPr>
        <w:pStyle w:val="TFNumrerad"/>
        <w:spacing w:after="0" w:line="240" w:lineRule="auto"/>
      </w:pPr>
      <w:r w:rsidRPr="001E5367">
        <w:rPr>
          <w:b/>
          <w:bCs/>
        </w:rPr>
        <w:t>Funktionsrättskon</w:t>
      </w:r>
      <w:r w:rsidRPr="001E5367">
        <w:rPr>
          <w:b/>
          <w:bCs/>
        </w:rPr>
        <w:softHyphen/>
        <w:t>sekvensbeskrivning</w:t>
      </w:r>
      <w:r>
        <w:t xml:space="preserve"> </w:t>
      </w:r>
      <w:r w:rsidRPr="001E5367">
        <w:rPr>
          <w:b/>
          <w:bCs/>
        </w:rPr>
        <w:t>(FKB)</w:t>
      </w:r>
      <w:r>
        <w:t xml:space="preserve"> </w:t>
      </w:r>
      <w:r w:rsidR="00292E91" w:rsidRPr="00292E91">
        <w:rPr>
          <w:b/>
        </w:rPr>
        <w:t>–</w:t>
      </w:r>
      <w:r w:rsidR="00FF015F" w:rsidRPr="00292E91">
        <w:rPr>
          <w:b/>
        </w:rPr>
        <w:t xml:space="preserve"> </w:t>
      </w:r>
      <w:r>
        <w:rPr>
          <w:b/>
        </w:rPr>
        <w:t>Melker Larsson</w:t>
      </w:r>
      <w:r w:rsidR="00292E91">
        <w:rPr>
          <w:b/>
        </w:rPr>
        <w:t xml:space="preserve"> (presentation finns)</w:t>
      </w:r>
    </w:p>
    <w:p w14:paraId="00DFFE8E" w14:textId="24F76083" w:rsidR="005216C1" w:rsidRDefault="001E5367" w:rsidP="006B5D55">
      <w:pPr>
        <w:pStyle w:val="TFPunktlista"/>
        <w:numPr>
          <w:ilvl w:val="0"/>
          <w:numId w:val="4"/>
        </w:numPr>
        <w:ind w:left="284" w:hanging="284"/>
        <w:rPr>
          <w:lang w:eastAsia="sv-SE"/>
        </w:rPr>
      </w:pPr>
      <w:r>
        <w:rPr>
          <w:lang w:eastAsia="sv-SE"/>
        </w:rPr>
        <w:t>Trafikförvaltningen har fått detta för fördelning. Hållbar utveckling får detta för rapportering i Stödet. Tertialvis rapportering.</w:t>
      </w:r>
    </w:p>
    <w:p w14:paraId="413E4EEB" w14:textId="067CCBBA" w:rsidR="001E5367" w:rsidRDefault="001E5367" w:rsidP="006B5D55">
      <w:pPr>
        <w:pStyle w:val="TFPunktlista"/>
        <w:numPr>
          <w:ilvl w:val="0"/>
          <w:numId w:val="4"/>
        </w:numPr>
        <w:ind w:left="284" w:hanging="284"/>
        <w:rPr>
          <w:lang w:eastAsia="sv-SE"/>
        </w:rPr>
      </w:pPr>
      <w:r>
        <w:rPr>
          <w:lang w:eastAsia="sv-SE"/>
        </w:rPr>
        <w:t>Roland Johansson (SD) tar upp frågan på Trafiknämnden nästa vecka.</w:t>
      </w:r>
    </w:p>
    <w:p w14:paraId="2C354556" w14:textId="3338ED29" w:rsidR="00354BE8" w:rsidRPr="00B45676" w:rsidRDefault="001E5367" w:rsidP="00B45676">
      <w:pPr>
        <w:pStyle w:val="TFNumrerad"/>
        <w:tabs>
          <w:tab w:val="clear" w:pos="340"/>
          <w:tab w:val="left" w:pos="5529"/>
          <w:tab w:val="left" w:pos="5670"/>
          <w:tab w:val="left" w:pos="5954"/>
          <w:tab w:val="left" w:pos="7938"/>
          <w:tab w:val="right" w:pos="9214"/>
        </w:tabs>
        <w:spacing w:after="0" w:line="240" w:lineRule="auto"/>
        <w:ind w:left="284" w:hanging="284"/>
        <w:rPr>
          <w:b/>
        </w:rPr>
      </w:pPr>
      <w:r w:rsidRPr="00707E24">
        <w:rPr>
          <w:b/>
          <w:bCs/>
        </w:rPr>
        <w:t>Hållplatsutrop och linjeutrop på bussar, konsekvenser av</w:t>
      </w:r>
      <w:r w:rsidR="00707E24" w:rsidRPr="00707E24">
        <w:rPr>
          <w:b/>
          <w:bCs/>
        </w:rPr>
        <w:t xml:space="preserve"> att</w:t>
      </w:r>
      <w:r w:rsidRPr="00707E24">
        <w:rPr>
          <w:b/>
          <w:bCs/>
        </w:rPr>
        <w:t xml:space="preserve"> dessa är avstängda eller trasiga</w:t>
      </w:r>
      <w:r w:rsidR="000E4F9A" w:rsidRPr="00B45676">
        <w:rPr>
          <w:rFonts w:cstheme="minorHAnsi"/>
          <w:b/>
        </w:rPr>
        <w:t xml:space="preserve"> </w:t>
      </w:r>
      <w:r w:rsidR="00354BE8" w:rsidRPr="00B45676">
        <w:rPr>
          <w:rFonts w:cstheme="minorHAnsi"/>
          <w:b/>
        </w:rPr>
        <w:t xml:space="preserve">– </w:t>
      </w:r>
      <w:r w:rsidR="00707E24">
        <w:rPr>
          <w:rFonts w:cstheme="minorHAnsi"/>
          <w:b/>
        </w:rPr>
        <w:t>SRF tar upp frågan</w:t>
      </w:r>
    </w:p>
    <w:p w14:paraId="68044F0C" w14:textId="02A919A9" w:rsidR="00CF3A06" w:rsidRDefault="00707E24" w:rsidP="00CF3A06">
      <w:pPr>
        <w:pStyle w:val="TFPunktlista"/>
        <w:numPr>
          <w:ilvl w:val="0"/>
          <w:numId w:val="4"/>
        </w:numPr>
        <w:ind w:left="284" w:hanging="284"/>
        <w:rPr>
          <w:lang w:eastAsia="sv-SE"/>
        </w:rPr>
      </w:pPr>
      <w:r>
        <w:rPr>
          <w:lang w:eastAsia="sv-SE"/>
        </w:rPr>
        <w:t>Sirkka berättar hur en resa med olika scenarion kan se ut.</w:t>
      </w:r>
    </w:p>
    <w:p w14:paraId="2C4A119B" w14:textId="35A62365" w:rsidR="00707E24" w:rsidRDefault="00707E24" w:rsidP="00CF3A06">
      <w:pPr>
        <w:pStyle w:val="TFPunktlista"/>
        <w:numPr>
          <w:ilvl w:val="0"/>
          <w:numId w:val="4"/>
        </w:numPr>
        <w:ind w:left="284" w:hanging="284"/>
        <w:rPr>
          <w:lang w:eastAsia="sv-SE"/>
        </w:rPr>
      </w:pPr>
      <w:r>
        <w:rPr>
          <w:lang w:eastAsia="sv-SE"/>
        </w:rPr>
        <w:t>Det är viktigt för synskadade att få åka kollektivt. Hörbar info måste fungera av säkerhetsskäl. När man anmäler fel tar det jättelång tid innan det åtgärdas. TF bör kolla upp hur det fungerar.</w:t>
      </w:r>
    </w:p>
    <w:p w14:paraId="525D0EB3" w14:textId="77777777" w:rsidR="000B3753" w:rsidRDefault="00707E24" w:rsidP="00CF3A06">
      <w:pPr>
        <w:pStyle w:val="TFPunktlista"/>
        <w:numPr>
          <w:ilvl w:val="0"/>
          <w:numId w:val="4"/>
        </w:numPr>
        <w:ind w:left="284" w:hanging="284"/>
        <w:rPr>
          <w:lang w:eastAsia="sv-SE"/>
        </w:rPr>
      </w:pPr>
      <w:r>
        <w:rPr>
          <w:lang w:eastAsia="sv-SE"/>
        </w:rPr>
        <w:t>Förarna bör få mer utbildning om hur viktigt det är att det fungerar.</w:t>
      </w:r>
    </w:p>
    <w:p w14:paraId="41A8B3C1" w14:textId="56ADEEB9" w:rsidR="00707E24" w:rsidRDefault="000B3753" w:rsidP="00CF3A06">
      <w:pPr>
        <w:pStyle w:val="TFPunktlista"/>
        <w:numPr>
          <w:ilvl w:val="0"/>
          <w:numId w:val="4"/>
        </w:numPr>
        <w:ind w:left="284" w:hanging="284"/>
        <w:rPr>
          <w:lang w:eastAsia="sv-SE"/>
        </w:rPr>
      </w:pPr>
      <w:r>
        <w:rPr>
          <w:lang w:eastAsia="sv-SE"/>
        </w:rPr>
        <w:t>PRO informerar om att man inte får veta att det inte är avstigning på vissa hållplatser. Det måste gå att informera så man vet innan man stiger på.</w:t>
      </w:r>
    </w:p>
    <w:p w14:paraId="69AC2298" w14:textId="0C8323EA" w:rsidR="00DF108B" w:rsidRDefault="00DF108B" w:rsidP="00CF3A06">
      <w:pPr>
        <w:pStyle w:val="TFPunktlista"/>
        <w:numPr>
          <w:ilvl w:val="0"/>
          <w:numId w:val="4"/>
        </w:numPr>
        <w:ind w:left="284" w:hanging="284"/>
        <w:rPr>
          <w:lang w:eastAsia="sv-SE"/>
        </w:rPr>
      </w:pPr>
      <w:r>
        <w:rPr>
          <w:lang w:eastAsia="sv-SE"/>
        </w:rPr>
        <w:t xml:space="preserve">Michaela </w:t>
      </w:r>
      <w:proofErr w:type="spellStart"/>
      <w:r>
        <w:rPr>
          <w:lang w:eastAsia="sv-SE"/>
        </w:rPr>
        <w:t>Haya</w:t>
      </w:r>
      <w:proofErr w:type="spellEnd"/>
      <w:r>
        <w:rPr>
          <w:lang w:eastAsia="sv-SE"/>
        </w:rPr>
        <w:t xml:space="preserve"> (C) undrar om man kan </w:t>
      </w:r>
      <w:proofErr w:type="spellStart"/>
      <w:r>
        <w:rPr>
          <w:lang w:eastAsia="sv-SE"/>
        </w:rPr>
        <w:t>kravställa</w:t>
      </w:r>
      <w:proofErr w:type="spellEnd"/>
      <w:r w:rsidR="008F4AF6">
        <w:rPr>
          <w:lang w:eastAsia="sv-SE"/>
        </w:rPr>
        <w:t xml:space="preserve"> att utrop måste fungera?</w:t>
      </w:r>
      <w:r w:rsidR="008F4AF6">
        <w:rPr>
          <w:lang w:eastAsia="sv-SE"/>
        </w:rPr>
        <w:br/>
      </w:r>
      <w:r w:rsidR="008F4AF6">
        <w:rPr>
          <w:b/>
          <w:bCs/>
          <w:lang w:eastAsia="sv-SE"/>
        </w:rPr>
        <w:t>Svar</w:t>
      </w:r>
      <w:r w:rsidR="008F4AF6">
        <w:rPr>
          <w:lang w:eastAsia="sv-SE"/>
        </w:rPr>
        <w:t>: Melker svarar att i alla trafikavtal från 201</w:t>
      </w:r>
      <w:r w:rsidR="00D559B8">
        <w:rPr>
          <w:lang w:eastAsia="sv-SE"/>
        </w:rPr>
        <w:t>4</w:t>
      </w:r>
      <w:r w:rsidR="008F4AF6">
        <w:rPr>
          <w:lang w:eastAsia="sv-SE"/>
        </w:rPr>
        <w:t xml:space="preserve"> och framåt finns det med att om utrop i buss inte fungerar eller är fel ska föraren ge korrigerande utrop. Vid ur drift ska föraren också ropa ut. Vi har också rätt att dyka upp i depån enligt avtal för att göra kontroller. Trafikfärdiga bussar ska pekas ut för kontroll. Man kollar utrop, rampen </w:t>
      </w:r>
      <w:proofErr w:type="gramStart"/>
      <w:r w:rsidR="008F4AF6">
        <w:rPr>
          <w:lang w:eastAsia="sv-SE"/>
        </w:rPr>
        <w:t>etc.</w:t>
      </w:r>
      <w:proofErr w:type="gramEnd"/>
      <w:r w:rsidR="008F4AF6">
        <w:rPr>
          <w:lang w:eastAsia="sv-SE"/>
        </w:rPr>
        <w:t xml:space="preserve"> Detta sker regelbundet. Krav på utrop i buss finns i samtliga avtal.</w:t>
      </w:r>
    </w:p>
    <w:p w14:paraId="2DB8F192" w14:textId="15050194" w:rsidR="008F4AF6" w:rsidRDefault="008F4AF6" w:rsidP="00CF3A06">
      <w:pPr>
        <w:pStyle w:val="TFPunktlista"/>
        <w:numPr>
          <w:ilvl w:val="0"/>
          <w:numId w:val="4"/>
        </w:numPr>
        <w:ind w:left="284" w:hanging="284"/>
        <w:rPr>
          <w:lang w:eastAsia="sv-SE"/>
        </w:rPr>
      </w:pPr>
      <w:r>
        <w:rPr>
          <w:lang w:eastAsia="sv-SE"/>
        </w:rPr>
        <w:t>Magnus Persson (C)</w:t>
      </w:r>
      <w:r w:rsidR="00F93B74">
        <w:rPr>
          <w:lang w:eastAsia="sv-SE"/>
        </w:rPr>
        <w:t xml:space="preserve"> informerar om att ny upphandling av </w:t>
      </w:r>
      <w:proofErr w:type="spellStart"/>
      <w:r w:rsidR="00F93B74">
        <w:rPr>
          <w:lang w:eastAsia="sv-SE"/>
        </w:rPr>
        <w:t>pratorer</w:t>
      </w:r>
      <w:proofErr w:type="spellEnd"/>
      <w:r w:rsidR="00F93B74">
        <w:rPr>
          <w:lang w:eastAsia="sv-SE"/>
        </w:rPr>
        <w:t xml:space="preserve"> gjordes i juni.</w:t>
      </w:r>
    </w:p>
    <w:p w14:paraId="08595DB3" w14:textId="77777777" w:rsidR="002B3E54" w:rsidRDefault="002B3E54" w:rsidP="00E4730D">
      <w:pPr>
        <w:pStyle w:val="TFPunktlista"/>
        <w:spacing w:after="0" w:line="240" w:lineRule="auto"/>
      </w:pPr>
    </w:p>
    <w:p w14:paraId="676C4370" w14:textId="33DDE804" w:rsidR="00B413F7" w:rsidRPr="001A5D8E" w:rsidRDefault="008E06B7" w:rsidP="001A5D8E">
      <w:pPr>
        <w:pStyle w:val="TFNumrerad"/>
        <w:spacing w:after="0" w:line="240" w:lineRule="auto"/>
      </w:pPr>
      <w:r w:rsidRPr="008E06B7">
        <w:rPr>
          <w:b/>
          <w:bCs/>
        </w:rPr>
        <w:t xml:space="preserve">Det saknas eller är svårt att få tag på reservdelar till </w:t>
      </w:r>
      <w:proofErr w:type="gramStart"/>
      <w:r w:rsidRPr="008E06B7">
        <w:rPr>
          <w:b/>
          <w:bCs/>
        </w:rPr>
        <w:t>t ex</w:t>
      </w:r>
      <w:proofErr w:type="gramEnd"/>
      <w:r w:rsidRPr="008E06B7">
        <w:rPr>
          <w:b/>
          <w:bCs/>
        </w:rPr>
        <w:t xml:space="preserve"> en prator</w:t>
      </w:r>
      <w:r w:rsidR="001A5D8E" w:rsidRPr="008E06B7">
        <w:rPr>
          <w:b/>
          <w:bCs/>
        </w:rPr>
        <w:t xml:space="preserve"> -</w:t>
      </w:r>
      <w:r w:rsidR="001A5D8E">
        <w:t xml:space="preserve"> </w:t>
      </w:r>
      <w:r w:rsidR="0091105B" w:rsidRPr="001A5D8E">
        <w:rPr>
          <w:b/>
        </w:rPr>
        <w:t>Melker Larsson (presentation finns)</w:t>
      </w:r>
    </w:p>
    <w:p w14:paraId="3F640E5B" w14:textId="24F2FA2A" w:rsidR="001A5D8E" w:rsidRDefault="008E06B7" w:rsidP="001A5D8E">
      <w:pPr>
        <w:pStyle w:val="TFPunktlista"/>
        <w:numPr>
          <w:ilvl w:val="0"/>
          <w:numId w:val="33"/>
        </w:numPr>
        <w:ind w:left="284" w:hanging="284"/>
      </w:pPr>
      <w:proofErr w:type="spellStart"/>
      <w:r>
        <w:t>Pratorernas</w:t>
      </w:r>
      <w:proofErr w:type="spellEnd"/>
      <w:r>
        <w:t xml:space="preserve"> teknik är minst 15 år gammal.</w:t>
      </w:r>
    </w:p>
    <w:p w14:paraId="7C879DC2" w14:textId="77777777" w:rsidR="006E28AE" w:rsidRDefault="006E28AE" w:rsidP="00071E6B">
      <w:pPr>
        <w:pStyle w:val="TFPunktlista"/>
        <w:spacing w:after="0" w:line="240" w:lineRule="auto"/>
        <w:ind w:left="284"/>
      </w:pPr>
    </w:p>
    <w:p w14:paraId="69651770" w14:textId="656A96F2" w:rsidR="00071E6B" w:rsidRPr="00071E6B" w:rsidRDefault="002D6A22" w:rsidP="00071E6B">
      <w:pPr>
        <w:pStyle w:val="TFNumrerad"/>
        <w:rPr>
          <w:b/>
        </w:rPr>
      </w:pPr>
      <w:r w:rsidRPr="002D6A22">
        <w:rPr>
          <w:b/>
          <w:bCs/>
        </w:rPr>
        <w:t>Några förändringar när SJ tar över pendeltågstrafiken för gruppen personer med funktionsnedsättning?</w:t>
      </w:r>
      <w:r>
        <w:rPr>
          <w:b/>
        </w:rPr>
        <w:t xml:space="preserve"> </w:t>
      </w:r>
      <w:r w:rsidR="00071E6B">
        <w:rPr>
          <w:b/>
        </w:rPr>
        <w:t>– Melker Larsson (presentation finns)</w:t>
      </w:r>
    </w:p>
    <w:p w14:paraId="66410CBC" w14:textId="1EA4AADB" w:rsidR="001A5D8E" w:rsidRDefault="002D6A22" w:rsidP="00071E6B">
      <w:pPr>
        <w:pStyle w:val="TFNumrerad"/>
        <w:numPr>
          <w:ilvl w:val="0"/>
          <w:numId w:val="34"/>
        </w:numPr>
        <w:ind w:left="284" w:hanging="284"/>
      </w:pPr>
      <w:r>
        <w:t>SRF kommer att fortsätta driva frågan om automatisk dörröppning sommartid.</w:t>
      </w:r>
    </w:p>
    <w:p w14:paraId="2E3B5ECA" w14:textId="74289128" w:rsidR="002D6A22" w:rsidRDefault="002D6A22" w:rsidP="00071E6B">
      <w:pPr>
        <w:pStyle w:val="TFNumrerad"/>
        <w:numPr>
          <w:ilvl w:val="0"/>
          <w:numId w:val="34"/>
        </w:numPr>
        <w:ind w:left="284" w:hanging="284"/>
      </w:pPr>
      <w:r>
        <w:t xml:space="preserve">Michaela </w:t>
      </w:r>
      <w:proofErr w:type="spellStart"/>
      <w:r>
        <w:t>Haya</w:t>
      </w:r>
      <w:proofErr w:type="spellEnd"/>
      <w:r>
        <w:t xml:space="preserve"> (C) utvärdering kommer att ske regelbundet.</w:t>
      </w:r>
    </w:p>
    <w:p w14:paraId="68927B76" w14:textId="77777777" w:rsidR="006C1DDB" w:rsidRDefault="006C1DDB" w:rsidP="006C1DDB">
      <w:pPr>
        <w:pStyle w:val="TFNumrerad"/>
        <w:numPr>
          <w:ilvl w:val="0"/>
          <w:numId w:val="0"/>
        </w:numPr>
        <w:ind w:left="340" w:hanging="340"/>
      </w:pPr>
    </w:p>
    <w:p w14:paraId="56973EAC" w14:textId="55DD69CE" w:rsidR="00FA131C" w:rsidRDefault="002D6A22" w:rsidP="00FA131C">
      <w:pPr>
        <w:pStyle w:val="TFNumrerad"/>
        <w:rPr>
          <w:b/>
        </w:rPr>
      </w:pPr>
      <w:r w:rsidRPr="002D6A22">
        <w:rPr>
          <w:b/>
          <w:bCs/>
        </w:rPr>
        <w:t>Hur ska en resenär veta vem de ska sända frågan till?</w:t>
      </w:r>
      <w:r w:rsidR="00FA131C" w:rsidRPr="002D6A22">
        <w:rPr>
          <w:b/>
          <w:bCs/>
        </w:rPr>
        <w:t xml:space="preserve"> </w:t>
      </w:r>
      <w:r w:rsidR="00FA131C">
        <w:rPr>
          <w:b/>
        </w:rPr>
        <w:t>– Melker Larsson (presentation finns)</w:t>
      </w:r>
    </w:p>
    <w:p w14:paraId="034C4067" w14:textId="6528DB37" w:rsidR="00FA131C" w:rsidRDefault="002D6A22" w:rsidP="00FA131C">
      <w:pPr>
        <w:pStyle w:val="TFNumrerad"/>
        <w:numPr>
          <w:ilvl w:val="0"/>
          <w:numId w:val="34"/>
        </w:numPr>
        <w:ind w:left="284" w:hanging="284"/>
      </w:pPr>
      <w:r>
        <w:t>Den ska till SL kundtjänst som delegerar den vidare till rätt instans.</w:t>
      </w:r>
      <w:r w:rsidR="009E14C8">
        <w:br/>
      </w:r>
    </w:p>
    <w:p w14:paraId="5AC0F0C9" w14:textId="019C189E" w:rsidR="00763E63" w:rsidRDefault="009E14C8" w:rsidP="00666740">
      <w:pPr>
        <w:pStyle w:val="TFNumrerad"/>
        <w:tabs>
          <w:tab w:val="clear" w:pos="340"/>
        </w:tabs>
        <w:ind w:left="284" w:hanging="284"/>
        <w:rPr>
          <w:b/>
        </w:rPr>
      </w:pPr>
      <w:r w:rsidRPr="009E14C8">
        <w:rPr>
          <w:b/>
          <w:bCs/>
        </w:rPr>
        <w:lastRenderedPageBreak/>
        <w:t>Samverkansråd från 1 januari 2024</w:t>
      </w:r>
      <w:r w:rsidR="001E6F4A">
        <w:rPr>
          <w:b/>
        </w:rPr>
        <w:t xml:space="preserve"> – Melker Larsson (presentation finns)</w:t>
      </w:r>
    </w:p>
    <w:p w14:paraId="36E23A2B" w14:textId="12619E91" w:rsidR="001E6F4A" w:rsidRDefault="009E14C8" w:rsidP="001E6F4A">
      <w:pPr>
        <w:pStyle w:val="TFNumrerad"/>
        <w:numPr>
          <w:ilvl w:val="0"/>
          <w:numId w:val="34"/>
        </w:numPr>
        <w:ind w:left="284" w:hanging="284"/>
      </w:pPr>
      <w:r>
        <w:t>Se presentation.</w:t>
      </w:r>
    </w:p>
    <w:p w14:paraId="1FDE53B9" w14:textId="77777777" w:rsidR="00855E37" w:rsidRPr="00666740" w:rsidRDefault="00855E37" w:rsidP="00855E37">
      <w:pPr>
        <w:pStyle w:val="TFNumrerad"/>
        <w:numPr>
          <w:ilvl w:val="0"/>
          <w:numId w:val="0"/>
        </w:numPr>
        <w:ind w:left="284"/>
      </w:pPr>
    </w:p>
    <w:p w14:paraId="2F3E9A5A" w14:textId="47D47906" w:rsidR="001A1277" w:rsidRPr="001A1277" w:rsidRDefault="009E14C8" w:rsidP="001A1277">
      <w:pPr>
        <w:pStyle w:val="TFNumrerad"/>
        <w:spacing w:after="0" w:line="240" w:lineRule="auto"/>
        <w:rPr>
          <w:b/>
        </w:rPr>
      </w:pPr>
      <w:r w:rsidRPr="009E14C8">
        <w:rPr>
          <w:b/>
          <w:bCs/>
        </w:rPr>
        <w:t>Resor utanför länet (färdtjänst)</w:t>
      </w:r>
      <w:r>
        <w:t xml:space="preserve"> </w:t>
      </w:r>
      <w:r w:rsidR="001A1277">
        <w:rPr>
          <w:b/>
        </w:rPr>
        <w:t xml:space="preserve">– </w:t>
      </w:r>
      <w:r w:rsidRPr="009E14C8">
        <w:rPr>
          <w:b/>
          <w:bCs/>
        </w:rPr>
        <w:t xml:space="preserve">Thomas </w:t>
      </w:r>
      <w:proofErr w:type="spellStart"/>
      <w:r w:rsidRPr="009E14C8">
        <w:rPr>
          <w:b/>
          <w:bCs/>
        </w:rPr>
        <w:t>Kjaergaard</w:t>
      </w:r>
      <w:proofErr w:type="spellEnd"/>
      <w:r w:rsidRPr="009E14C8">
        <w:rPr>
          <w:b/>
          <w:bCs/>
        </w:rPr>
        <w:t xml:space="preserve"> Jensen (presentation finns)</w:t>
      </w:r>
    </w:p>
    <w:p w14:paraId="63212968" w14:textId="40B759E4" w:rsidR="00B03407" w:rsidRDefault="009E14C8" w:rsidP="009E14C8">
      <w:pPr>
        <w:pStyle w:val="TFPunktlista"/>
        <w:numPr>
          <w:ilvl w:val="0"/>
          <w:numId w:val="34"/>
        </w:numPr>
        <w:ind w:left="284" w:hanging="284"/>
      </w:pPr>
      <w:r>
        <w:t>Nytt avtal om resa i annat län 2023-12-01.</w:t>
      </w:r>
    </w:p>
    <w:p w14:paraId="55004E81" w14:textId="170C6583" w:rsidR="009E14C8" w:rsidRDefault="009E14C8" w:rsidP="009E14C8">
      <w:pPr>
        <w:pStyle w:val="TFPunktlista"/>
        <w:numPr>
          <w:ilvl w:val="0"/>
          <w:numId w:val="34"/>
        </w:numPr>
        <w:spacing w:after="0" w:line="240" w:lineRule="auto"/>
        <w:ind w:left="284" w:hanging="284"/>
      </w:pPr>
      <w:r>
        <w:t>DHR undrar om man skulle kunna få biljetten i mobilen?</w:t>
      </w:r>
      <w:r>
        <w:br/>
      </w:r>
      <w:r>
        <w:rPr>
          <w:b/>
          <w:bCs/>
        </w:rPr>
        <w:t>Svar</w:t>
      </w:r>
      <w:r>
        <w:t xml:space="preserve">: </w:t>
      </w:r>
      <w:r w:rsidR="000E52B4">
        <w:t>Vi tittar på det och återkommer.</w:t>
      </w:r>
    </w:p>
    <w:p w14:paraId="519F0A69" w14:textId="45929A45" w:rsidR="000E52B4" w:rsidRDefault="000E52B4" w:rsidP="009E14C8">
      <w:pPr>
        <w:pStyle w:val="TFPunktlista"/>
        <w:numPr>
          <w:ilvl w:val="0"/>
          <w:numId w:val="34"/>
        </w:numPr>
        <w:spacing w:after="0" w:line="240" w:lineRule="auto"/>
        <w:ind w:left="284" w:hanging="284"/>
      </w:pPr>
      <w:r>
        <w:t>Karl Henriksson (KD) undrar hur man tänker täcka upp att vissa kommuner inte är med?</w:t>
      </w:r>
    </w:p>
    <w:p w14:paraId="0160839F" w14:textId="35F9A744" w:rsidR="000E52B4" w:rsidRDefault="000E52B4" w:rsidP="009E14C8">
      <w:pPr>
        <w:pStyle w:val="TFPunktlista"/>
        <w:numPr>
          <w:ilvl w:val="0"/>
          <w:numId w:val="34"/>
        </w:numPr>
        <w:spacing w:after="0" w:line="240" w:lineRule="auto"/>
        <w:ind w:left="284" w:hanging="284"/>
      </w:pPr>
      <w:r>
        <w:rPr>
          <w:b/>
          <w:bCs/>
        </w:rPr>
        <w:t>Svar</w:t>
      </w:r>
      <w:r>
        <w:t>: Nästa vecka ska de se över detta, kan inte idag säga hur lösningen ska se ut.</w:t>
      </w:r>
    </w:p>
    <w:p w14:paraId="0A3E74B1" w14:textId="77777777" w:rsidR="00032175" w:rsidRDefault="00032175" w:rsidP="00032175">
      <w:pPr>
        <w:pStyle w:val="TFPunktlista"/>
        <w:spacing w:after="0" w:line="240" w:lineRule="auto"/>
        <w:ind w:left="284"/>
      </w:pPr>
    </w:p>
    <w:p w14:paraId="0855F56C" w14:textId="122F6F1E" w:rsidR="002C2E5F" w:rsidRDefault="003D12A7" w:rsidP="000E52B4">
      <w:pPr>
        <w:pStyle w:val="TFNumrerad"/>
        <w:numPr>
          <w:ilvl w:val="0"/>
          <w:numId w:val="0"/>
        </w:numPr>
      </w:pPr>
      <w:r>
        <w:t>Maria tackar för ett intressant möte och önskar alla en God Jul och ett Gott Nytt år!</w:t>
      </w:r>
    </w:p>
    <w:p w14:paraId="40C69D20" w14:textId="1E86BC8E" w:rsidR="003D12A7" w:rsidRDefault="003D12A7" w:rsidP="000E52B4">
      <w:pPr>
        <w:pStyle w:val="TFNumrerad"/>
        <w:numPr>
          <w:ilvl w:val="0"/>
          <w:numId w:val="0"/>
        </w:numPr>
      </w:pPr>
    </w:p>
    <w:p w14:paraId="31FC4497" w14:textId="77777777" w:rsidR="003D12A7" w:rsidRDefault="003D12A7" w:rsidP="000E52B4">
      <w:pPr>
        <w:pStyle w:val="TFNumrerad"/>
        <w:numPr>
          <w:ilvl w:val="0"/>
          <w:numId w:val="0"/>
        </w:numPr>
      </w:pPr>
    </w:p>
    <w:p w14:paraId="64B4E3DC" w14:textId="77777777" w:rsidR="00110442" w:rsidRDefault="0096502D" w:rsidP="002B3E54">
      <w:pPr>
        <w:pStyle w:val="TFNumrerad"/>
        <w:numPr>
          <w:ilvl w:val="0"/>
          <w:numId w:val="0"/>
        </w:numPr>
      </w:pPr>
      <w:r w:rsidRPr="00BC003E">
        <w:rPr>
          <w:rFonts w:cstheme="minorHAnsi"/>
        </w:rPr>
        <w:t>Antecknat av</w:t>
      </w:r>
      <w:r w:rsidR="002B3E54">
        <w:rPr>
          <w:rFonts w:cstheme="minorHAnsi"/>
        </w:rPr>
        <w:t xml:space="preserve"> </w:t>
      </w:r>
      <w:r w:rsidRPr="00BC003E">
        <w:rPr>
          <w:rFonts w:cstheme="minorHAnsi"/>
        </w:rPr>
        <w:t>Anette Tegnér</w:t>
      </w:r>
    </w:p>
    <w:sectPr w:rsidR="00110442" w:rsidSect="002B3E54">
      <w:headerReference w:type="default" r:id="rId8"/>
      <w:headerReference w:type="first" r:id="rId9"/>
      <w:footerReference w:type="first" r:id="rId10"/>
      <w:pgSz w:w="11906" w:h="16838"/>
      <w:pgMar w:top="2381" w:right="2410" w:bottom="1843" w:left="1701" w:header="709" w:footer="2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CF24E" w14:textId="77777777" w:rsidR="00D643EA" w:rsidRDefault="0082139F">
      <w:pPr>
        <w:spacing w:line="240" w:lineRule="auto"/>
      </w:pPr>
      <w:r>
        <w:separator/>
      </w:r>
    </w:p>
  </w:endnote>
  <w:endnote w:type="continuationSeparator" w:id="0">
    <w:p w14:paraId="062B5F43" w14:textId="77777777" w:rsidR="00D643EA" w:rsidRDefault="008213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vertAnchor="page" w:horzAnchor="page" w:tblpX="1" w:tblpY="14800"/>
      <w:tblOverlap w:val="never"/>
      <w:tblW w:w="11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644"/>
      <w:gridCol w:w="1758"/>
      <w:gridCol w:w="1985"/>
      <w:gridCol w:w="3544"/>
      <w:gridCol w:w="2407"/>
      <w:gridCol w:w="583"/>
    </w:tblGrid>
    <w:tr w:rsidR="00A45ACB" w:rsidRPr="006E28AE" w14:paraId="7541ACA8" w14:textId="77777777" w:rsidTr="00C049E2">
      <w:trPr>
        <w:trHeight w:val="907"/>
      </w:trPr>
      <w:tc>
        <w:tcPr>
          <w:tcW w:w="1644" w:type="dxa"/>
        </w:tcPr>
        <w:p w14:paraId="3D276EE7" w14:textId="77777777" w:rsidR="00A45ACB" w:rsidRDefault="00D559B8" w:rsidP="00D628C8">
          <w:pPr>
            <w:pStyle w:val="Sidfot"/>
          </w:pPr>
        </w:p>
      </w:tc>
      <w:tc>
        <w:tcPr>
          <w:tcW w:w="1758" w:type="dxa"/>
        </w:tcPr>
        <w:p w14:paraId="2CD679D2" w14:textId="77777777" w:rsidR="00A45ACB" w:rsidRDefault="0076762D" w:rsidP="00D628C8">
          <w:pPr>
            <w:pStyle w:val="Sidfot"/>
            <w:rPr>
              <w:b/>
            </w:rPr>
          </w:pPr>
          <w:r>
            <w:rPr>
              <w:b/>
            </w:rPr>
            <w:t>Region Stockholm</w:t>
          </w:r>
        </w:p>
        <w:p w14:paraId="3B0C4854" w14:textId="77777777" w:rsidR="00A45ACB" w:rsidRDefault="0076762D" w:rsidP="00D628C8">
          <w:pPr>
            <w:pStyle w:val="Sidfot"/>
          </w:pPr>
          <w:r>
            <w:t>Trafikförvaltningen</w:t>
          </w:r>
        </w:p>
        <w:p w14:paraId="613F8C97" w14:textId="77777777" w:rsidR="00A45ACB" w:rsidRPr="00C30488" w:rsidRDefault="0076762D" w:rsidP="00D628C8">
          <w:pPr>
            <w:pStyle w:val="Sidfot"/>
          </w:pPr>
          <w:r>
            <w:t>105 73 Stockholm</w:t>
          </w:r>
        </w:p>
      </w:tc>
      <w:tc>
        <w:tcPr>
          <w:tcW w:w="1985" w:type="dxa"/>
        </w:tcPr>
        <w:p w14:paraId="5E016108" w14:textId="77777777" w:rsidR="00A45ACB" w:rsidRDefault="0076762D" w:rsidP="00D628C8">
          <w:pPr>
            <w:pStyle w:val="Sidfot"/>
          </w:pPr>
          <w:r>
            <w:t>Leveransadress:</w:t>
          </w:r>
        </w:p>
        <w:p w14:paraId="75F46A7C" w14:textId="77777777" w:rsidR="00A45ACB" w:rsidRDefault="0076762D" w:rsidP="00D628C8">
          <w:pPr>
            <w:pStyle w:val="Sidfot"/>
          </w:pPr>
          <w:r>
            <w:t>Lindhagensgatan 100</w:t>
          </w:r>
        </w:p>
        <w:p w14:paraId="3CA61D8B" w14:textId="77777777" w:rsidR="00A45ACB" w:rsidRDefault="0076762D" w:rsidP="00D628C8">
          <w:pPr>
            <w:pStyle w:val="Sidfot"/>
          </w:pPr>
          <w:r>
            <w:t>Godsmottagningen</w:t>
          </w:r>
        </w:p>
        <w:p w14:paraId="4BC83922" w14:textId="77777777" w:rsidR="00A45ACB" w:rsidRDefault="0076762D" w:rsidP="00D628C8">
          <w:pPr>
            <w:pStyle w:val="Sidfot"/>
          </w:pPr>
          <w:r>
            <w:t>112 51 Stockholm</w:t>
          </w:r>
        </w:p>
      </w:tc>
      <w:tc>
        <w:tcPr>
          <w:tcW w:w="3544" w:type="dxa"/>
        </w:tcPr>
        <w:p w14:paraId="5B44ACCF" w14:textId="77777777" w:rsidR="00A45ACB" w:rsidRDefault="0076762D" w:rsidP="00D628C8">
          <w:pPr>
            <w:pStyle w:val="Sidfot"/>
          </w:pPr>
          <w:r>
            <w:t>Telefon: 08–</w:t>
          </w:r>
          <w:r w:rsidR="00C049E2">
            <w:t>123</w:t>
          </w:r>
          <w:r>
            <w:t xml:space="preserve"> </w:t>
          </w:r>
          <w:r w:rsidR="00C049E2">
            <w:t>3</w:t>
          </w:r>
          <w:r>
            <w:t>16 00</w:t>
          </w:r>
        </w:p>
        <w:p w14:paraId="74A66AC5" w14:textId="77777777" w:rsidR="00A45ACB" w:rsidRDefault="0076762D" w:rsidP="00D628C8">
          <w:pPr>
            <w:pStyle w:val="Sidfot"/>
          </w:pPr>
          <w:r>
            <w:t>Fax: 08-</w:t>
          </w:r>
          <w:r w:rsidR="00C049E2">
            <w:t>123</w:t>
          </w:r>
          <w:r>
            <w:t xml:space="preserve"> </w:t>
          </w:r>
          <w:r w:rsidR="00C049E2">
            <w:t>3</w:t>
          </w:r>
          <w:r>
            <w:t>16 06</w:t>
          </w:r>
        </w:p>
        <w:p w14:paraId="2F5B0526" w14:textId="77777777" w:rsidR="00A45ACB" w:rsidRPr="00EB10B0" w:rsidRDefault="0076762D" w:rsidP="00C049E2">
          <w:pPr>
            <w:pStyle w:val="Sidfot"/>
          </w:pPr>
          <w:r w:rsidRPr="00EB10B0">
            <w:t>E-post:</w:t>
          </w:r>
          <w:r w:rsidRPr="00EB10B0">
            <w:rPr>
              <w:color w:val="000000" w:themeColor="text1"/>
            </w:rPr>
            <w:t xml:space="preserve"> </w:t>
          </w:r>
          <w:hyperlink r:id="rId1" w:history="1">
            <w:r w:rsidR="00C049E2" w:rsidRPr="00EB10B0">
              <w:rPr>
                <w:rStyle w:val="Hyperlnk"/>
              </w:rPr>
              <w:t>registrator.tf@regionstockholm.se</w:t>
            </w:r>
          </w:hyperlink>
        </w:p>
      </w:tc>
      <w:tc>
        <w:tcPr>
          <w:tcW w:w="2407" w:type="dxa"/>
        </w:tcPr>
        <w:p w14:paraId="51E146C4" w14:textId="77777777" w:rsidR="00A45ACB" w:rsidRPr="00A34B57" w:rsidRDefault="0076762D" w:rsidP="00D628C8">
          <w:pPr>
            <w:pStyle w:val="Sidfot"/>
            <w:rPr>
              <w:lang w:val="en-GB"/>
            </w:rPr>
          </w:pPr>
          <w:proofErr w:type="spellStart"/>
          <w:r w:rsidRPr="00A34B57">
            <w:rPr>
              <w:lang w:val="en-GB"/>
            </w:rPr>
            <w:t>Säte</w:t>
          </w:r>
          <w:proofErr w:type="spellEnd"/>
          <w:r w:rsidRPr="00A34B57">
            <w:rPr>
              <w:lang w:val="en-GB"/>
            </w:rPr>
            <w:t>: Stockholm</w:t>
          </w:r>
        </w:p>
        <w:p w14:paraId="4A649D60" w14:textId="77777777" w:rsidR="00A45ACB" w:rsidRPr="00A34B57" w:rsidRDefault="0076762D" w:rsidP="00D628C8">
          <w:pPr>
            <w:pStyle w:val="Sidfot"/>
            <w:rPr>
              <w:lang w:val="en-GB"/>
            </w:rPr>
          </w:pPr>
          <w:r w:rsidRPr="00A34B57">
            <w:rPr>
              <w:lang w:val="en-GB"/>
            </w:rPr>
            <w:t>Org.nr: 232100-0016</w:t>
          </w:r>
        </w:p>
        <w:p w14:paraId="10F6535B" w14:textId="77777777" w:rsidR="00A45ACB" w:rsidRPr="00A34B57" w:rsidRDefault="0076762D" w:rsidP="00C049E2">
          <w:pPr>
            <w:pStyle w:val="Sidfot"/>
            <w:rPr>
              <w:lang w:val="en-GB"/>
            </w:rPr>
          </w:pPr>
          <w:r w:rsidRPr="00A34B57">
            <w:rPr>
              <w:lang w:val="en-GB"/>
            </w:rPr>
            <w:t>www.</w:t>
          </w:r>
          <w:r w:rsidR="00C049E2">
            <w:rPr>
              <w:lang w:val="en-GB"/>
            </w:rPr>
            <w:t>regionstockholm</w:t>
          </w:r>
          <w:r w:rsidRPr="00A34B57">
            <w:rPr>
              <w:lang w:val="en-GB"/>
            </w:rPr>
            <w:t>.se</w:t>
          </w:r>
        </w:p>
      </w:tc>
      <w:tc>
        <w:tcPr>
          <w:tcW w:w="583" w:type="dxa"/>
        </w:tcPr>
        <w:p w14:paraId="54E8779D" w14:textId="77777777" w:rsidR="00A45ACB" w:rsidRPr="00A34B57" w:rsidRDefault="00D559B8" w:rsidP="00D628C8">
          <w:pPr>
            <w:pStyle w:val="Sidfot"/>
            <w:rPr>
              <w:lang w:val="en-GB"/>
            </w:rPr>
          </w:pPr>
        </w:p>
      </w:tc>
    </w:tr>
    <w:tr w:rsidR="00A45ACB" w:rsidRPr="00A34B57" w14:paraId="55E7D6E1" w14:textId="77777777" w:rsidTr="00D628C8">
      <w:trPr>
        <w:trHeight w:val="227"/>
      </w:trPr>
      <w:tc>
        <w:tcPr>
          <w:tcW w:w="1644" w:type="dxa"/>
        </w:tcPr>
        <w:p w14:paraId="73899513" w14:textId="77777777" w:rsidR="00A45ACB" w:rsidRPr="00DA0A65" w:rsidRDefault="00D559B8" w:rsidP="00D628C8">
          <w:pPr>
            <w:pStyle w:val="Sidfot"/>
            <w:rPr>
              <w:lang w:val="en-GB"/>
            </w:rPr>
          </w:pPr>
        </w:p>
      </w:tc>
      <w:tc>
        <w:tcPr>
          <w:tcW w:w="9694" w:type="dxa"/>
          <w:gridSpan w:val="4"/>
          <w:vAlign w:val="center"/>
        </w:tcPr>
        <w:p w14:paraId="0028F769" w14:textId="77777777" w:rsidR="00A45ACB" w:rsidRPr="00A34B57" w:rsidRDefault="0076762D" w:rsidP="00D628C8">
          <w:pPr>
            <w:pStyle w:val="Sidfot"/>
            <w:rPr>
              <w:i/>
            </w:rPr>
          </w:pPr>
          <w:r w:rsidRPr="00A34B57">
            <w:rPr>
              <w:i/>
            </w:rPr>
            <w:t>Besök oss: Lin</w:t>
          </w:r>
          <w:r>
            <w:rPr>
              <w:i/>
            </w:rPr>
            <w:t>d</w:t>
          </w:r>
          <w:r w:rsidRPr="00A34B57">
            <w:rPr>
              <w:i/>
            </w:rPr>
            <w:t>hagensgatan 100. Kommunikationer: Stadshagen/</w:t>
          </w:r>
          <w:proofErr w:type="spellStart"/>
          <w:r w:rsidRPr="00A34B57">
            <w:rPr>
              <w:i/>
            </w:rPr>
            <w:t>Thorildsplan</w:t>
          </w:r>
          <w:proofErr w:type="spellEnd"/>
        </w:p>
      </w:tc>
      <w:tc>
        <w:tcPr>
          <w:tcW w:w="583" w:type="dxa"/>
        </w:tcPr>
        <w:p w14:paraId="3EA83436" w14:textId="77777777" w:rsidR="00A45ACB" w:rsidRPr="00A34B57" w:rsidRDefault="00D559B8" w:rsidP="00D628C8">
          <w:pPr>
            <w:pStyle w:val="Sidfot"/>
          </w:pPr>
        </w:p>
      </w:tc>
    </w:tr>
  </w:tbl>
  <w:p w14:paraId="3A2B671B" w14:textId="77777777" w:rsidR="00F05097" w:rsidRDefault="00D559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64E89" w14:textId="77777777" w:rsidR="00D643EA" w:rsidRDefault="0082139F">
      <w:pPr>
        <w:spacing w:line="240" w:lineRule="auto"/>
      </w:pPr>
      <w:r>
        <w:separator/>
      </w:r>
    </w:p>
  </w:footnote>
  <w:footnote w:type="continuationSeparator" w:id="0">
    <w:p w14:paraId="5D367E8F" w14:textId="77777777" w:rsidR="00D643EA" w:rsidRDefault="008213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vertAnchor="page" w:horzAnchor="page" w:tblpX="1" w:tblpY="511"/>
      <w:tblOverlap w:val="never"/>
      <w:tblW w:w="129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964"/>
      <w:gridCol w:w="737"/>
      <w:gridCol w:w="4709"/>
      <w:gridCol w:w="3095"/>
      <w:gridCol w:w="1134"/>
      <w:gridCol w:w="673"/>
      <w:gridCol w:w="624"/>
      <w:gridCol w:w="1045"/>
    </w:tblGrid>
    <w:tr w:rsidR="00B92B27" w14:paraId="203DF485" w14:textId="77777777" w:rsidTr="0024115C">
      <w:trPr>
        <w:gridAfter w:val="1"/>
        <w:wAfter w:w="1045" w:type="dxa"/>
        <w:trHeight w:val="510"/>
      </w:trPr>
      <w:tc>
        <w:tcPr>
          <w:tcW w:w="964" w:type="dxa"/>
        </w:tcPr>
        <w:p w14:paraId="0EF59763" w14:textId="77777777" w:rsidR="00B92B27" w:rsidRDefault="00D559B8" w:rsidP="0024115C">
          <w:pPr>
            <w:pStyle w:val="Sidhuvud"/>
            <w:rPr>
              <w:noProof/>
              <w:lang w:eastAsia="sv-SE"/>
            </w:rPr>
          </w:pPr>
        </w:p>
      </w:tc>
      <w:tc>
        <w:tcPr>
          <w:tcW w:w="5446" w:type="dxa"/>
          <w:gridSpan w:val="2"/>
          <w:vAlign w:val="bottom"/>
        </w:tcPr>
        <w:p w14:paraId="7EBD74B2" w14:textId="77777777" w:rsidR="00B92B27" w:rsidRDefault="0076762D" w:rsidP="0024115C">
          <w:pPr>
            <w:pStyle w:val="Sidhuvud"/>
          </w:pPr>
          <w:r>
            <w:rPr>
              <w:noProof/>
              <w:lang w:eastAsia="sv-SE"/>
            </w:rPr>
            <w:drawing>
              <wp:inline distT="0" distB="0" distL="0" distR="0" wp14:anchorId="61C7C928" wp14:editId="487CFC64">
                <wp:extent cx="2011035" cy="360000"/>
                <wp:effectExtent l="0" t="0" r="0" b="254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011035" cy="360000"/>
                        </a:xfrm>
                        <a:prstGeom prst="rect">
                          <a:avLst/>
                        </a:prstGeom>
                      </pic:spPr>
                    </pic:pic>
                  </a:graphicData>
                </a:graphic>
              </wp:inline>
            </w:drawing>
          </w:r>
        </w:p>
      </w:tc>
      <w:tc>
        <w:tcPr>
          <w:tcW w:w="3095" w:type="dxa"/>
        </w:tcPr>
        <w:p w14:paraId="4532D8A9" w14:textId="77777777" w:rsidR="00B92B27" w:rsidRDefault="00D559B8" w:rsidP="0024115C">
          <w:pPr>
            <w:pStyle w:val="Sidhuvud"/>
          </w:pPr>
        </w:p>
      </w:tc>
      <w:tc>
        <w:tcPr>
          <w:tcW w:w="1134" w:type="dxa"/>
        </w:tcPr>
        <w:p w14:paraId="4AAE98F2" w14:textId="77777777" w:rsidR="00B92B27" w:rsidRPr="004E333D" w:rsidRDefault="00D559B8" w:rsidP="0024115C">
          <w:pPr>
            <w:pStyle w:val="Sidhuvud"/>
          </w:pPr>
        </w:p>
      </w:tc>
      <w:tc>
        <w:tcPr>
          <w:tcW w:w="673" w:type="dxa"/>
          <w:vAlign w:val="bottom"/>
        </w:tcPr>
        <w:p w14:paraId="272E55AE" w14:textId="77777777" w:rsidR="00B92B27" w:rsidRPr="004E333D" w:rsidRDefault="0076762D" w:rsidP="0024115C">
          <w:pPr>
            <w:pStyle w:val="Sidhuvud"/>
          </w:pPr>
          <w:r w:rsidRPr="004E333D">
            <w:fldChar w:fldCharType="begin"/>
          </w:r>
          <w:r w:rsidRPr="004E333D">
            <w:instrText xml:space="preserve"> PAGE   \* MERGEFORMAT </w:instrText>
          </w:r>
          <w:r w:rsidRPr="004E333D">
            <w:fldChar w:fldCharType="separate"/>
          </w:r>
          <w:r w:rsidR="002C2E5F">
            <w:rPr>
              <w:noProof/>
            </w:rPr>
            <w:t>3</w:t>
          </w:r>
          <w:r w:rsidRPr="004E333D">
            <w:fldChar w:fldCharType="end"/>
          </w:r>
          <w:r w:rsidRPr="004E333D">
            <w:t>(</w:t>
          </w:r>
          <w:r w:rsidR="00D559B8">
            <w:fldChar w:fldCharType="begin"/>
          </w:r>
          <w:r w:rsidR="00D559B8">
            <w:instrText xml:space="preserve"> NUMPAGES  \* Arabic  \* MERGEFORMAT </w:instrText>
          </w:r>
          <w:r w:rsidR="00D559B8">
            <w:fldChar w:fldCharType="separate"/>
          </w:r>
          <w:r w:rsidR="002C2E5F">
            <w:rPr>
              <w:noProof/>
            </w:rPr>
            <w:t>3</w:t>
          </w:r>
          <w:r w:rsidR="00D559B8">
            <w:rPr>
              <w:noProof/>
            </w:rPr>
            <w:fldChar w:fldCharType="end"/>
          </w:r>
          <w:r w:rsidRPr="004E333D">
            <w:t>)</w:t>
          </w:r>
        </w:p>
      </w:tc>
      <w:tc>
        <w:tcPr>
          <w:tcW w:w="624" w:type="dxa"/>
        </w:tcPr>
        <w:p w14:paraId="3799BEEA" w14:textId="77777777" w:rsidR="00B92B27" w:rsidRDefault="00D559B8" w:rsidP="0024115C">
          <w:pPr>
            <w:pStyle w:val="Sidhuvud"/>
          </w:pPr>
        </w:p>
      </w:tc>
    </w:tr>
    <w:tr w:rsidR="00B92B27" w14:paraId="03367805" w14:textId="77777777" w:rsidTr="0024115C">
      <w:trPr>
        <w:trHeight w:val="283"/>
      </w:trPr>
      <w:tc>
        <w:tcPr>
          <w:tcW w:w="964" w:type="dxa"/>
        </w:tcPr>
        <w:p w14:paraId="03DA602C" w14:textId="77777777" w:rsidR="00B92B27" w:rsidRPr="00CC1670" w:rsidRDefault="00D559B8" w:rsidP="0024115C">
          <w:pPr>
            <w:pStyle w:val="Sidhuvud"/>
            <w:rPr>
              <w:sz w:val="2"/>
              <w:szCs w:val="2"/>
            </w:rPr>
          </w:pPr>
        </w:p>
      </w:tc>
      <w:tc>
        <w:tcPr>
          <w:tcW w:w="10348" w:type="dxa"/>
          <w:gridSpan w:val="5"/>
        </w:tcPr>
        <w:p w14:paraId="6BA820E5" w14:textId="77777777" w:rsidR="00B92B27" w:rsidRPr="00CC1670" w:rsidRDefault="00D559B8" w:rsidP="0024115C">
          <w:pPr>
            <w:pStyle w:val="Sidhuvud"/>
            <w:rPr>
              <w:sz w:val="2"/>
              <w:szCs w:val="2"/>
            </w:rPr>
          </w:pPr>
        </w:p>
      </w:tc>
      <w:tc>
        <w:tcPr>
          <w:tcW w:w="1669" w:type="dxa"/>
          <w:gridSpan w:val="2"/>
        </w:tcPr>
        <w:p w14:paraId="2C02D1C7" w14:textId="77777777" w:rsidR="00B92B27" w:rsidRPr="00CC1670" w:rsidRDefault="00D559B8" w:rsidP="0024115C">
          <w:pPr>
            <w:pStyle w:val="Sidhuvud"/>
            <w:rPr>
              <w:sz w:val="2"/>
              <w:szCs w:val="2"/>
            </w:rPr>
          </w:pPr>
        </w:p>
      </w:tc>
    </w:tr>
    <w:tr w:rsidR="00B92B27" w14:paraId="0227DADE" w14:textId="77777777" w:rsidTr="0024115C">
      <w:trPr>
        <w:gridAfter w:val="1"/>
        <w:wAfter w:w="1045" w:type="dxa"/>
        <w:trHeight w:val="567"/>
      </w:trPr>
      <w:tc>
        <w:tcPr>
          <w:tcW w:w="964" w:type="dxa"/>
        </w:tcPr>
        <w:p w14:paraId="5BA6F82F" w14:textId="77777777" w:rsidR="00B92B27" w:rsidRDefault="00D559B8" w:rsidP="0024115C">
          <w:pPr>
            <w:pStyle w:val="Sidhuvud"/>
          </w:pPr>
        </w:p>
      </w:tc>
      <w:tc>
        <w:tcPr>
          <w:tcW w:w="737" w:type="dxa"/>
        </w:tcPr>
        <w:p w14:paraId="2F8C0EE6" w14:textId="77777777" w:rsidR="00B92B27" w:rsidRDefault="00D559B8" w:rsidP="0024115C">
          <w:pPr>
            <w:pStyle w:val="Sidhuvud"/>
          </w:pPr>
        </w:p>
      </w:tc>
      <w:tc>
        <w:tcPr>
          <w:tcW w:w="4709" w:type="dxa"/>
          <w:vMerge w:val="restart"/>
        </w:tcPr>
        <w:p w14:paraId="2B2466A5" w14:textId="77777777" w:rsidR="00EE6645" w:rsidRDefault="0076762D" w:rsidP="0024115C">
          <w:pPr>
            <w:pStyle w:val="Sidhuvud"/>
          </w:pPr>
          <w:r>
            <w:t>Trafikförvaltningen</w:t>
          </w:r>
        </w:p>
        <w:p w14:paraId="2E82A0A8" w14:textId="77777777" w:rsidR="00B92B27" w:rsidRPr="004E333D" w:rsidRDefault="00D559B8" w:rsidP="0024115C">
          <w:pPr>
            <w:pStyle w:val="Sidhuvud"/>
          </w:pPr>
          <w:sdt>
            <w:sdtPr>
              <w:tag w:val="Avdelning"/>
              <w:id w:val="1868259572"/>
              <w:text/>
            </w:sdtPr>
            <w:sdtEndPr/>
            <w:sdtContent>
              <w:r w:rsidR="0076762D">
                <w:t>Strategisk utveckling</w:t>
              </w:r>
            </w:sdtContent>
          </w:sdt>
        </w:p>
        <w:sdt>
          <w:sdtPr>
            <w:rPr>
              <w:i/>
            </w:rPr>
            <w:tag w:val="Sektion"/>
            <w:id w:val="-1248956937"/>
            <w:text/>
          </w:sdtPr>
          <w:sdtEndPr/>
          <w:sdtContent>
            <w:p w14:paraId="645A2944" w14:textId="77777777" w:rsidR="00B92B27" w:rsidRPr="004E333D" w:rsidRDefault="0076762D" w:rsidP="0024115C">
              <w:pPr>
                <w:pStyle w:val="Sidhuvud"/>
                <w:rPr>
                  <w:i/>
                </w:rPr>
              </w:pPr>
              <w:r>
                <w:rPr>
                  <w:i/>
                </w:rPr>
                <w:t>Hållbar utveckling</w:t>
              </w:r>
            </w:p>
          </w:sdtContent>
        </w:sdt>
        <w:sdt>
          <w:sdtPr>
            <w:rPr>
              <w:i/>
            </w:rPr>
            <w:tag w:val="Grupp"/>
            <w:id w:val="-195085108"/>
            <w:text/>
          </w:sdtPr>
          <w:sdtEndPr/>
          <w:sdtContent>
            <w:p w14:paraId="71EE068B" w14:textId="77777777" w:rsidR="00B92B27" w:rsidRPr="004E333D" w:rsidRDefault="0076762D" w:rsidP="0024115C">
              <w:pPr>
                <w:pStyle w:val="Sidhuvud"/>
                <w:rPr>
                  <w:i/>
                </w:rPr>
              </w:pPr>
              <w:r w:rsidRPr="00093B4E">
                <w:rPr>
                  <w:i/>
                </w:rPr>
                <w:t>Samverkansråd med organisationerna</w:t>
              </w:r>
            </w:p>
          </w:sdtContent>
        </w:sdt>
        <w:p w14:paraId="537DF177" w14:textId="77777777" w:rsidR="00B92B27" w:rsidRPr="004E333D" w:rsidRDefault="00D559B8" w:rsidP="0024115C">
          <w:pPr>
            <w:pStyle w:val="Sidhuvud"/>
          </w:pPr>
        </w:p>
      </w:tc>
      <w:tc>
        <w:tcPr>
          <w:tcW w:w="3095" w:type="dxa"/>
          <w:vMerge w:val="restart"/>
        </w:tcPr>
        <w:sdt>
          <w:sdtPr>
            <w:rPr>
              <w:caps/>
            </w:rPr>
            <w:tag w:val="ccDokumenttyp"/>
            <w:id w:val="-1575427518"/>
            <w:text/>
          </w:sdtPr>
          <w:sdtEndPr/>
          <w:sdtContent>
            <w:p w14:paraId="21A53C85" w14:textId="77777777" w:rsidR="00B92B27" w:rsidRPr="0024115C" w:rsidRDefault="0076762D" w:rsidP="0024115C">
              <w:pPr>
                <w:pStyle w:val="Sidhuvud"/>
                <w:rPr>
                  <w:caps/>
                </w:rPr>
              </w:pPr>
              <w:r>
                <w:rPr>
                  <w:caps/>
                </w:rPr>
                <w:t>MÖTESANTECKNINGAR</w:t>
              </w:r>
            </w:p>
          </w:sdtContent>
        </w:sdt>
        <w:sdt>
          <w:sdtPr>
            <w:tag w:val="ccDatum"/>
            <w:id w:val="1487752341"/>
            <w:date w:fullDate="2023-12-14T00:00:00Z">
              <w:dateFormat w:val="yyyy-MM-dd"/>
              <w:lid w:val="sv-SE"/>
              <w:storeMappedDataAs w:val="dateTime"/>
              <w:calendar w:val="gregorian"/>
            </w:date>
          </w:sdtPr>
          <w:sdtEndPr/>
          <w:sdtContent>
            <w:p w14:paraId="5B0F8F6F" w14:textId="0FBE0E8F" w:rsidR="00B92B27" w:rsidRDefault="00B600D0" w:rsidP="0024115C">
              <w:pPr>
                <w:pStyle w:val="Sidhuvud"/>
              </w:pPr>
              <w:r>
                <w:t>202</w:t>
              </w:r>
              <w:r w:rsidR="00294D35">
                <w:t>3</w:t>
              </w:r>
              <w:r w:rsidR="0076762D">
                <w:t>-</w:t>
              </w:r>
              <w:r w:rsidR="00311FFD">
                <w:t>12</w:t>
              </w:r>
              <w:r w:rsidR="0076762D">
                <w:t>-1</w:t>
              </w:r>
              <w:r w:rsidR="004534CF">
                <w:t>4</w:t>
              </w:r>
            </w:p>
          </w:sdtContent>
        </w:sdt>
        <w:p w14:paraId="7EFE7C59" w14:textId="77777777" w:rsidR="00B92B27" w:rsidRPr="004E333D" w:rsidRDefault="0076762D" w:rsidP="0024115C">
          <w:pPr>
            <w:pStyle w:val="Sidhuvud"/>
          </w:pPr>
          <w:r>
            <w:t xml:space="preserve">Version </w:t>
          </w:r>
          <w:bookmarkStart w:id="0" w:name="TFversionNbr_Repeat162"/>
          <w:bookmarkEnd w:id="0"/>
        </w:p>
      </w:tc>
      <w:tc>
        <w:tcPr>
          <w:tcW w:w="1807" w:type="dxa"/>
          <w:gridSpan w:val="2"/>
        </w:tcPr>
        <w:p w14:paraId="03F5592C" w14:textId="77777777" w:rsidR="008060BC" w:rsidRDefault="0076762D" w:rsidP="0024115C">
          <w:pPr>
            <w:pStyle w:val="Sidhuvud"/>
            <w:rPr>
              <w:sz w:val="15"/>
              <w:szCs w:val="15"/>
            </w:rPr>
          </w:pPr>
          <w:r>
            <w:rPr>
              <w:sz w:val="15"/>
              <w:szCs w:val="15"/>
            </w:rPr>
            <w:t>Ärende/Dok. id.</w:t>
          </w:r>
        </w:p>
        <w:p w14:paraId="766AA3C1" w14:textId="77777777" w:rsidR="00B92B27" w:rsidRPr="004E333D" w:rsidRDefault="00D559B8" w:rsidP="008060BC">
          <w:pPr>
            <w:pStyle w:val="Sidhuvud"/>
            <w:rPr>
              <w:szCs w:val="18"/>
            </w:rPr>
          </w:pPr>
          <w:bookmarkStart w:id="1" w:name="Identifier_Repeat172"/>
          <w:bookmarkEnd w:id="1"/>
        </w:p>
      </w:tc>
      <w:tc>
        <w:tcPr>
          <w:tcW w:w="624" w:type="dxa"/>
        </w:tcPr>
        <w:p w14:paraId="74191AD9" w14:textId="77777777" w:rsidR="00B92B27" w:rsidRPr="004A131C" w:rsidRDefault="00D559B8" w:rsidP="0024115C">
          <w:pPr>
            <w:pStyle w:val="Sidhuvud"/>
            <w:rPr>
              <w:sz w:val="15"/>
              <w:szCs w:val="15"/>
            </w:rPr>
          </w:pPr>
        </w:p>
      </w:tc>
    </w:tr>
    <w:tr w:rsidR="00B92B27" w14:paraId="2C8AF216" w14:textId="77777777" w:rsidTr="0024115C">
      <w:trPr>
        <w:gridAfter w:val="1"/>
        <w:wAfter w:w="1045" w:type="dxa"/>
      </w:trPr>
      <w:tc>
        <w:tcPr>
          <w:tcW w:w="964" w:type="dxa"/>
        </w:tcPr>
        <w:p w14:paraId="4E0416A4" w14:textId="77777777" w:rsidR="00B92B27" w:rsidRDefault="00D559B8" w:rsidP="0024115C">
          <w:pPr>
            <w:pStyle w:val="Sidhuvud"/>
          </w:pPr>
        </w:p>
      </w:tc>
      <w:tc>
        <w:tcPr>
          <w:tcW w:w="737" w:type="dxa"/>
        </w:tcPr>
        <w:p w14:paraId="0DE580ED" w14:textId="77777777" w:rsidR="00B92B27" w:rsidRDefault="00D559B8" w:rsidP="0024115C">
          <w:pPr>
            <w:pStyle w:val="Sidhuvud"/>
          </w:pPr>
        </w:p>
      </w:tc>
      <w:tc>
        <w:tcPr>
          <w:tcW w:w="4709" w:type="dxa"/>
          <w:vMerge/>
        </w:tcPr>
        <w:p w14:paraId="388FCB6E" w14:textId="77777777" w:rsidR="00B92B27" w:rsidRDefault="00D559B8" w:rsidP="0024115C">
          <w:pPr>
            <w:pStyle w:val="Sidhuvud"/>
          </w:pPr>
        </w:p>
      </w:tc>
      <w:tc>
        <w:tcPr>
          <w:tcW w:w="3095" w:type="dxa"/>
          <w:vMerge/>
        </w:tcPr>
        <w:p w14:paraId="7F7C11CD" w14:textId="77777777" w:rsidR="00B92B27" w:rsidRDefault="00D559B8" w:rsidP="0024115C">
          <w:pPr>
            <w:pStyle w:val="Sidhuvud"/>
          </w:pPr>
        </w:p>
      </w:tc>
      <w:tc>
        <w:tcPr>
          <w:tcW w:w="1807" w:type="dxa"/>
          <w:gridSpan w:val="2"/>
        </w:tcPr>
        <w:p w14:paraId="55C3D351" w14:textId="77777777" w:rsidR="00B92B27" w:rsidRPr="004A131C" w:rsidRDefault="0076762D" w:rsidP="0024115C">
          <w:pPr>
            <w:pStyle w:val="Sidhuvud"/>
            <w:rPr>
              <w:sz w:val="15"/>
              <w:szCs w:val="15"/>
            </w:rPr>
          </w:pPr>
          <w:proofErr w:type="spellStart"/>
          <w:r>
            <w:rPr>
              <w:sz w:val="15"/>
              <w:szCs w:val="15"/>
            </w:rPr>
            <w:t>Infosäk</w:t>
          </w:r>
          <w:proofErr w:type="spellEnd"/>
          <w:r>
            <w:rPr>
              <w:sz w:val="15"/>
              <w:szCs w:val="15"/>
            </w:rPr>
            <w:t>. k</w:t>
          </w:r>
          <w:r w:rsidRPr="004A131C">
            <w:rPr>
              <w:sz w:val="15"/>
              <w:szCs w:val="15"/>
            </w:rPr>
            <w:t>lass</w:t>
          </w:r>
        </w:p>
        <w:sdt>
          <w:sdtPr>
            <w:rPr>
              <w:szCs w:val="18"/>
            </w:rPr>
            <w:tag w:val="ccSakerhetsklass"/>
            <w:id w:val="18050425"/>
            <w:comboBox>
              <w:listItem w:displayText="K1 (Öppen)" w:value="K1 (Öppen)"/>
              <w:listItem w:displayText="K2 (Känslig)" w:value="K2 (Känslig)"/>
              <w:listItem w:displayText="K3 (Mycket känslig)" w:value="K3 (Mycket känslig)"/>
            </w:comboBox>
          </w:sdtPr>
          <w:sdtEndPr/>
          <w:sdtContent>
            <w:p w14:paraId="548EAF5A" w14:textId="77777777" w:rsidR="00B92B27" w:rsidRPr="004E333D" w:rsidRDefault="0076762D" w:rsidP="0024115C">
              <w:pPr>
                <w:pStyle w:val="Sidhuvud"/>
                <w:rPr>
                  <w:szCs w:val="18"/>
                </w:rPr>
              </w:pPr>
              <w:r>
                <w:rPr>
                  <w:szCs w:val="18"/>
                </w:rPr>
                <w:t>K1 (Öppen)</w:t>
              </w:r>
            </w:p>
          </w:sdtContent>
        </w:sdt>
      </w:tc>
      <w:tc>
        <w:tcPr>
          <w:tcW w:w="624" w:type="dxa"/>
        </w:tcPr>
        <w:p w14:paraId="00EA033D" w14:textId="77777777" w:rsidR="00B92B27" w:rsidRPr="004A131C" w:rsidRDefault="00D559B8" w:rsidP="0024115C">
          <w:pPr>
            <w:pStyle w:val="Sidhuvud"/>
            <w:rPr>
              <w:sz w:val="15"/>
              <w:szCs w:val="15"/>
            </w:rPr>
          </w:pPr>
        </w:p>
      </w:tc>
    </w:tr>
    <w:tr w:rsidR="00B92B27" w14:paraId="3D854A78" w14:textId="77777777" w:rsidTr="0024115C">
      <w:trPr>
        <w:gridAfter w:val="1"/>
        <w:wAfter w:w="1045" w:type="dxa"/>
        <w:trHeight w:val="283"/>
      </w:trPr>
      <w:tc>
        <w:tcPr>
          <w:tcW w:w="964" w:type="dxa"/>
        </w:tcPr>
        <w:p w14:paraId="6975EEF0" w14:textId="77777777" w:rsidR="00B92B27" w:rsidRDefault="00D559B8" w:rsidP="0024115C">
          <w:pPr>
            <w:pStyle w:val="Sidhuvud"/>
          </w:pPr>
        </w:p>
      </w:tc>
      <w:tc>
        <w:tcPr>
          <w:tcW w:w="737" w:type="dxa"/>
        </w:tcPr>
        <w:p w14:paraId="6C5C5453" w14:textId="77777777" w:rsidR="00B92B27" w:rsidRDefault="00D559B8" w:rsidP="0024115C">
          <w:pPr>
            <w:pStyle w:val="Sidhuvud"/>
          </w:pPr>
        </w:p>
      </w:tc>
      <w:tc>
        <w:tcPr>
          <w:tcW w:w="4709" w:type="dxa"/>
        </w:tcPr>
        <w:p w14:paraId="2D1BE24C" w14:textId="77777777" w:rsidR="00B92B27" w:rsidRPr="004E333D" w:rsidRDefault="00D559B8" w:rsidP="0024115C">
          <w:pPr>
            <w:pStyle w:val="Sidhuvud"/>
            <w:rPr>
              <w:szCs w:val="18"/>
            </w:rPr>
          </w:pPr>
        </w:p>
      </w:tc>
      <w:tc>
        <w:tcPr>
          <w:tcW w:w="3095" w:type="dxa"/>
        </w:tcPr>
        <w:p w14:paraId="21C5580D" w14:textId="77777777" w:rsidR="00B92B27" w:rsidRDefault="00D559B8" w:rsidP="0024115C">
          <w:pPr>
            <w:pStyle w:val="Sidhuvud"/>
          </w:pPr>
        </w:p>
      </w:tc>
      <w:tc>
        <w:tcPr>
          <w:tcW w:w="1807" w:type="dxa"/>
          <w:gridSpan w:val="2"/>
        </w:tcPr>
        <w:p w14:paraId="2ACFA76B" w14:textId="77777777" w:rsidR="00B92B27" w:rsidRPr="00CC1670" w:rsidRDefault="00D559B8" w:rsidP="0024115C">
          <w:pPr>
            <w:pStyle w:val="Sidhuvud"/>
            <w:rPr>
              <w:sz w:val="14"/>
            </w:rPr>
          </w:pPr>
        </w:p>
      </w:tc>
      <w:tc>
        <w:tcPr>
          <w:tcW w:w="624" w:type="dxa"/>
        </w:tcPr>
        <w:p w14:paraId="7B566C4A" w14:textId="77777777" w:rsidR="00B92B27" w:rsidRPr="00CC1670" w:rsidRDefault="00D559B8" w:rsidP="0024115C">
          <w:pPr>
            <w:pStyle w:val="Sidhuvud"/>
            <w:rPr>
              <w:sz w:val="14"/>
            </w:rPr>
          </w:pPr>
        </w:p>
      </w:tc>
    </w:tr>
  </w:tbl>
  <w:p w14:paraId="3D86B389" w14:textId="77777777" w:rsidR="00F05097" w:rsidRDefault="00D559B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vertAnchor="page" w:horzAnchor="page" w:tblpX="1" w:tblpY="511"/>
      <w:tblOverlap w:val="never"/>
      <w:tblW w:w="129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964"/>
      <w:gridCol w:w="737"/>
      <w:gridCol w:w="4709"/>
      <w:gridCol w:w="3095"/>
      <w:gridCol w:w="1134"/>
      <w:gridCol w:w="673"/>
      <w:gridCol w:w="624"/>
      <w:gridCol w:w="1045"/>
    </w:tblGrid>
    <w:tr w:rsidR="00B92B27" w14:paraId="15195B17" w14:textId="77777777" w:rsidTr="004E333D">
      <w:trPr>
        <w:gridAfter w:val="1"/>
        <w:wAfter w:w="1045" w:type="dxa"/>
        <w:trHeight w:val="510"/>
      </w:trPr>
      <w:tc>
        <w:tcPr>
          <w:tcW w:w="964" w:type="dxa"/>
        </w:tcPr>
        <w:p w14:paraId="3A8B03B6" w14:textId="77777777" w:rsidR="00B92B27" w:rsidRDefault="00D559B8" w:rsidP="004E333D">
          <w:pPr>
            <w:pStyle w:val="Sidhuvud"/>
            <w:rPr>
              <w:noProof/>
              <w:lang w:eastAsia="sv-SE"/>
            </w:rPr>
          </w:pPr>
        </w:p>
      </w:tc>
      <w:tc>
        <w:tcPr>
          <w:tcW w:w="5446" w:type="dxa"/>
          <w:gridSpan w:val="2"/>
          <w:vAlign w:val="bottom"/>
        </w:tcPr>
        <w:p w14:paraId="021A3E4E" w14:textId="77777777" w:rsidR="00B92B27" w:rsidRDefault="0076762D" w:rsidP="004E333D">
          <w:pPr>
            <w:pStyle w:val="Sidhuvud"/>
          </w:pPr>
          <w:r>
            <w:rPr>
              <w:noProof/>
              <w:lang w:eastAsia="sv-SE"/>
            </w:rPr>
            <w:drawing>
              <wp:inline distT="0" distB="0" distL="0" distR="0" wp14:anchorId="7DEB6D1A" wp14:editId="4BC58A69">
                <wp:extent cx="2011035" cy="360000"/>
                <wp:effectExtent l="0" t="0" r="0" b="2540"/>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2011035" cy="360000"/>
                        </a:xfrm>
                        <a:prstGeom prst="rect">
                          <a:avLst/>
                        </a:prstGeom>
                      </pic:spPr>
                    </pic:pic>
                  </a:graphicData>
                </a:graphic>
              </wp:inline>
            </w:drawing>
          </w:r>
        </w:p>
      </w:tc>
      <w:tc>
        <w:tcPr>
          <w:tcW w:w="3095" w:type="dxa"/>
        </w:tcPr>
        <w:p w14:paraId="43D4DA00" w14:textId="77777777" w:rsidR="00B92B27" w:rsidRDefault="00D559B8" w:rsidP="004E333D">
          <w:pPr>
            <w:pStyle w:val="Sidhuvud"/>
          </w:pPr>
        </w:p>
      </w:tc>
      <w:tc>
        <w:tcPr>
          <w:tcW w:w="1134" w:type="dxa"/>
        </w:tcPr>
        <w:p w14:paraId="57BC1D86" w14:textId="77777777" w:rsidR="00B92B27" w:rsidRPr="004E333D" w:rsidRDefault="00D559B8" w:rsidP="004E333D">
          <w:pPr>
            <w:pStyle w:val="Sidhuvud"/>
          </w:pPr>
        </w:p>
      </w:tc>
      <w:tc>
        <w:tcPr>
          <w:tcW w:w="673" w:type="dxa"/>
          <w:vAlign w:val="bottom"/>
        </w:tcPr>
        <w:p w14:paraId="66C58142" w14:textId="77777777" w:rsidR="00B92B27" w:rsidRPr="004E333D" w:rsidRDefault="0076762D" w:rsidP="004E333D">
          <w:pPr>
            <w:pStyle w:val="Sidhuvud"/>
          </w:pPr>
          <w:r w:rsidRPr="004E333D">
            <w:fldChar w:fldCharType="begin"/>
          </w:r>
          <w:r w:rsidRPr="004E333D">
            <w:instrText xml:space="preserve"> PAGE   \* MERGEFORMAT </w:instrText>
          </w:r>
          <w:r w:rsidRPr="004E333D">
            <w:fldChar w:fldCharType="separate"/>
          </w:r>
          <w:r w:rsidR="006E28AE">
            <w:rPr>
              <w:noProof/>
            </w:rPr>
            <w:t>1</w:t>
          </w:r>
          <w:r w:rsidRPr="004E333D">
            <w:fldChar w:fldCharType="end"/>
          </w:r>
          <w:r w:rsidRPr="004E333D">
            <w:t>(</w:t>
          </w:r>
          <w:r w:rsidR="00D559B8">
            <w:fldChar w:fldCharType="begin"/>
          </w:r>
          <w:r w:rsidR="00D559B8">
            <w:instrText xml:space="preserve"> NUMPAGES  \* Arabic  \* MERGEFORMAT </w:instrText>
          </w:r>
          <w:r w:rsidR="00D559B8">
            <w:fldChar w:fldCharType="separate"/>
          </w:r>
          <w:r w:rsidR="006E28AE">
            <w:rPr>
              <w:noProof/>
            </w:rPr>
            <w:t>3</w:t>
          </w:r>
          <w:r w:rsidR="00D559B8">
            <w:rPr>
              <w:noProof/>
            </w:rPr>
            <w:fldChar w:fldCharType="end"/>
          </w:r>
          <w:r w:rsidRPr="004E333D">
            <w:t>)</w:t>
          </w:r>
        </w:p>
      </w:tc>
      <w:tc>
        <w:tcPr>
          <w:tcW w:w="624" w:type="dxa"/>
        </w:tcPr>
        <w:p w14:paraId="41FCAA2D" w14:textId="77777777" w:rsidR="00B92B27" w:rsidRDefault="00D559B8" w:rsidP="004E333D">
          <w:pPr>
            <w:pStyle w:val="Sidhuvud"/>
          </w:pPr>
        </w:p>
      </w:tc>
    </w:tr>
    <w:tr w:rsidR="00B92B27" w14:paraId="3ADA5850" w14:textId="77777777" w:rsidTr="004E333D">
      <w:trPr>
        <w:trHeight w:val="283"/>
      </w:trPr>
      <w:tc>
        <w:tcPr>
          <w:tcW w:w="964" w:type="dxa"/>
        </w:tcPr>
        <w:p w14:paraId="08C83390" w14:textId="77777777" w:rsidR="00B92B27" w:rsidRPr="00CC1670" w:rsidRDefault="00D559B8" w:rsidP="004E333D">
          <w:pPr>
            <w:pStyle w:val="Sidhuvud"/>
            <w:rPr>
              <w:sz w:val="2"/>
              <w:szCs w:val="2"/>
            </w:rPr>
          </w:pPr>
        </w:p>
      </w:tc>
      <w:tc>
        <w:tcPr>
          <w:tcW w:w="10348" w:type="dxa"/>
          <w:gridSpan w:val="5"/>
        </w:tcPr>
        <w:p w14:paraId="036EC341" w14:textId="77777777" w:rsidR="00B92B27" w:rsidRPr="00CC1670" w:rsidRDefault="00D559B8" w:rsidP="004E333D">
          <w:pPr>
            <w:pStyle w:val="Sidhuvud"/>
            <w:rPr>
              <w:sz w:val="2"/>
              <w:szCs w:val="2"/>
            </w:rPr>
          </w:pPr>
        </w:p>
      </w:tc>
      <w:tc>
        <w:tcPr>
          <w:tcW w:w="1669" w:type="dxa"/>
          <w:gridSpan w:val="2"/>
        </w:tcPr>
        <w:p w14:paraId="4B4540F8" w14:textId="77777777" w:rsidR="00B92B27" w:rsidRPr="00CC1670" w:rsidRDefault="00D559B8" w:rsidP="004E333D">
          <w:pPr>
            <w:pStyle w:val="Sidhuvud"/>
            <w:rPr>
              <w:sz w:val="2"/>
              <w:szCs w:val="2"/>
            </w:rPr>
          </w:pPr>
        </w:p>
      </w:tc>
    </w:tr>
    <w:tr w:rsidR="00B92B27" w14:paraId="6E16227E" w14:textId="77777777" w:rsidTr="004E333D">
      <w:trPr>
        <w:gridAfter w:val="1"/>
        <w:wAfter w:w="1045" w:type="dxa"/>
        <w:trHeight w:val="567"/>
      </w:trPr>
      <w:tc>
        <w:tcPr>
          <w:tcW w:w="964" w:type="dxa"/>
        </w:tcPr>
        <w:p w14:paraId="657AD651" w14:textId="77777777" w:rsidR="00B92B27" w:rsidRDefault="00D559B8" w:rsidP="004E333D">
          <w:pPr>
            <w:pStyle w:val="Sidhuvud"/>
          </w:pPr>
        </w:p>
      </w:tc>
      <w:tc>
        <w:tcPr>
          <w:tcW w:w="737" w:type="dxa"/>
        </w:tcPr>
        <w:p w14:paraId="347CD8CA" w14:textId="77777777" w:rsidR="00B92B27" w:rsidRDefault="00D559B8" w:rsidP="004E333D">
          <w:pPr>
            <w:pStyle w:val="Sidhuvud"/>
          </w:pPr>
        </w:p>
      </w:tc>
      <w:tc>
        <w:tcPr>
          <w:tcW w:w="4709" w:type="dxa"/>
          <w:vMerge w:val="restart"/>
        </w:tcPr>
        <w:p w14:paraId="34957E6C" w14:textId="77777777" w:rsidR="00EE6645" w:rsidRDefault="0076762D" w:rsidP="004E333D">
          <w:pPr>
            <w:pStyle w:val="Sidhuvud"/>
          </w:pPr>
          <w:r>
            <w:t>Trafikförvaltningen</w:t>
          </w:r>
        </w:p>
        <w:p w14:paraId="661FC22F" w14:textId="77777777" w:rsidR="00B92B27" w:rsidRPr="004E333D" w:rsidRDefault="00D559B8" w:rsidP="004E333D">
          <w:pPr>
            <w:pStyle w:val="Sidhuvud"/>
          </w:pPr>
          <w:sdt>
            <w:sdtPr>
              <w:tag w:val="Avdelning"/>
              <w:id w:val="750471650"/>
              <w:text/>
            </w:sdtPr>
            <w:sdtEndPr/>
            <w:sdtContent>
              <w:r w:rsidR="0076762D">
                <w:t>Strategisk utveckling</w:t>
              </w:r>
            </w:sdtContent>
          </w:sdt>
        </w:p>
        <w:sdt>
          <w:sdtPr>
            <w:rPr>
              <w:i/>
            </w:rPr>
            <w:tag w:val="Sektion"/>
            <w:id w:val="-1202402540"/>
            <w:text/>
          </w:sdtPr>
          <w:sdtEndPr/>
          <w:sdtContent>
            <w:p w14:paraId="6B6973D1" w14:textId="77777777" w:rsidR="00B92B27" w:rsidRPr="004E333D" w:rsidRDefault="0076762D" w:rsidP="004E333D">
              <w:pPr>
                <w:pStyle w:val="Sidhuvud"/>
                <w:rPr>
                  <w:i/>
                </w:rPr>
              </w:pPr>
              <w:r>
                <w:rPr>
                  <w:i/>
                </w:rPr>
                <w:t>Hållbar utveckling</w:t>
              </w:r>
            </w:p>
          </w:sdtContent>
        </w:sdt>
        <w:sdt>
          <w:sdtPr>
            <w:rPr>
              <w:i/>
            </w:rPr>
            <w:tag w:val="Grupp"/>
            <w:id w:val="618722343"/>
            <w:text/>
          </w:sdtPr>
          <w:sdtEndPr/>
          <w:sdtContent>
            <w:p w14:paraId="478D0499" w14:textId="77777777" w:rsidR="00B92B27" w:rsidRPr="004E333D" w:rsidRDefault="0076762D" w:rsidP="004E333D">
              <w:pPr>
                <w:pStyle w:val="Sidhuvud"/>
                <w:rPr>
                  <w:i/>
                </w:rPr>
              </w:pPr>
              <w:r w:rsidRPr="004D695A">
                <w:rPr>
                  <w:i/>
                </w:rPr>
                <w:t>Samverkansråd med organisationerna</w:t>
              </w:r>
            </w:p>
          </w:sdtContent>
        </w:sdt>
        <w:p w14:paraId="07F63C2D" w14:textId="77777777" w:rsidR="00B92B27" w:rsidRPr="004E333D" w:rsidRDefault="00D559B8" w:rsidP="004E333D">
          <w:pPr>
            <w:pStyle w:val="Sidhuvud"/>
          </w:pPr>
        </w:p>
      </w:tc>
      <w:tc>
        <w:tcPr>
          <w:tcW w:w="3095" w:type="dxa"/>
          <w:vMerge w:val="restart"/>
        </w:tcPr>
        <w:sdt>
          <w:sdtPr>
            <w:rPr>
              <w:caps/>
            </w:rPr>
            <w:tag w:val="ccDokumenttyp"/>
            <w:id w:val="-206489122"/>
            <w:text/>
          </w:sdtPr>
          <w:sdtEndPr/>
          <w:sdtContent>
            <w:p w14:paraId="0C6F2E9E" w14:textId="77777777" w:rsidR="00B92B27" w:rsidRPr="0024115C" w:rsidRDefault="0076762D" w:rsidP="004E333D">
              <w:pPr>
                <w:pStyle w:val="Sidhuvud"/>
                <w:rPr>
                  <w:caps/>
                </w:rPr>
              </w:pPr>
              <w:r>
                <w:rPr>
                  <w:caps/>
                </w:rPr>
                <w:t>MinnESANTECKNINGAR</w:t>
              </w:r>
            </w:p>
          </w:sdtContent>
        </w:sdt>
        <w:sdt>
          <w:sdtPr>
            <w:tag w:val="ccDatum"/>
            <w:id w:val="998304854"/>
            <w:date w:fullDate="2023-12-14T00:00:00Z">
              <w:dateFormat w:val="yyyy-MM-dd"/>
              <w:lid w:val="sv-SE"/>
              <w:storeMappedDataAs w:val="dateTime"/>
              <w:calendar w:val="gregorian"/>
            </w:date>
          </w:sdtPr>
          <w:sdtEndPr/>
          <w:sdtContent>
            <w:p w14:paraId="205C1394" w14:textId="2936A5A1" w:rsidR="00B92B27" w:rsidRDefault="0076762D" w:rsidP="004E333D">
              <w:pPr>
                <w:pStyle w:val="Sidhuvud"/>
              </w:pPr>
              <w:r>
                <w:t>202</w:t>
              </w:r>
              <w:r w:rsidR="00294D35">
                <w:t>3</w:t>
              </w:r>
              <w:r>
                <w:t>-</w:t>
              </w:r>
              <w:r w:rsidR="00311FFD">
                <w:t>12</w:t>
              </w:r>
              <w:r>
                <w:t>-1</w:t>
              </w:r>
              <w:r w:rsidR="004534CF">
                <w:t>4</w:t>
              </w:r>
            </w:p>
          </w:sdtContent>
        </w:sdt>
        <w:p w14:paraId="0767E6BE" w14:textId="77777777" w:rsidR="00B92B27" w:rsidRPr="004E333D" w:rsidRDefault="0076762D" w:rsidP="004E333D">
          <w:pPr>
            <w:pStyle w:val="Sidhuvud"/>
          </w:pPr>
          <w:r>
            <w:t xml:space="preserve">Version </w:t>
          </w:r>
          <w:bookmarkStart w:id="2" w:name="TFversionNbr_Repeat16"/>
          <w:bookmarkEnd w:id="2"/>
        </w:p>
      </w:tc>
      <w:tc>
        <w:tcPr>
          <w:tcW w:w="1807" w:type="dxa"/>
          <w:gridSpan w:val="2"/>
        </w:tcPr>
        <w:p w14:paraId="380BAF8F" w14:textId="77777777" w:rsidR="008060BC" w:rsidRDefault="0076762D" w:rsidP="004E333D">
          <w:pPr>
            <w:pStyle w:val="Sidhuvud"/>
            <w:rPr>
              <w:sz w:val="15"/>
              <w:szCs w:val="15"/>
            </w:rPr>
          </w:pPr>
          <w:r>
            <w:rPr>
              <w:sz w:val="15"/>
              <w:szCs w:val="15"/>
            </w:rPr>
            <w:t>Ärende/Dok. id.</w:t>
          </w:r>
        </w:p>
        <w:p w14:paraId="335AE50E" w14:textId="77777777" w:rsidR="00B92B27" w:rsidRPr="004E333D" w:rsidRDefault="00D559B8" w:rsidP="008060BC">
          <w:pPr>
            <w:pStyle w:val="Sidhuvud"/>
            <w:rPr>
              <w:szCs w:val="18"/>
            </w:rPr>
          </w:pPr>
          <w:bookmarkStart w:id="3" w:name="Identifier_Repeat17"/>
          <w:bookmarkEnd w:id="3"/>
        </w:p>
      </w:tc>
      <w:tc>
        <w:tcPr>
          <w:tcW w:w="624" w:type="dxa"/>
        </w:tcPr>
        <w:p w14:paraId="41121756" w14:textId="77777777" w:rsidR="00B92B27" w:rsidRPr="004A131C" w:rsidRDefault="00D559B8" w:rsidP="004E333D">
          <w:pPr>
            <w:pStyle w:val="Sidhuvud"/>
            <w:rPr>
              <w:sz w:val="15"/>
              <w:szCs w:val="15"/>
            </w:rPr>
          </w:pPr>
        </w:p>
      </w:tc>
    </w:tr>
    <w:tr w:rsidR="00B92B27" w14:paraId="4AA0FB9D" w14:textId="77777777" w:rsidTr="004E333D">
      <w:trPr>
        <w:gridAfter w:val="1"/>
        <w:wAfter w:w="1045" w:type="dxa"/>
      </w:trPr>
      <w:tc>
        <w:tcPr>
          <w:tcW w:w="964" w:type="dxa"/>
        </w:tcPr>
        <w:p w14:paraId="62363D53" w14:textId="77777777" w:rsidR="00B92B27" w:rsidRDefault="00D559B8" w:rsidP="004E333D">
          <w:pPr>
            <w:pStyle w:val="Sidhuvud"/>
          </w:pPr>
        </w:p>
      </w:tc>
      <w:tc>
        <w:tcPr>
          <w:tcW w:w="737" w:type="dxa"/>
        </w:tcPr>
        <w:p w14:paraId="55DB753D" w14:textId="77777777" w:rsidR="00B92B27" w:rsidRDefault="00D559B8" w:rsidP="004E333D">
          <w:pPr>
            <w:pStyle w:val="Sidhuvud"/>
          </w:pPr>
        </w:p>
      </w:tc>
      <w:tc>
        <w:tcPr>
          <w:tcW w:w="4709" w:type="dxa"/>
          <w:vMerge/>
        </w:tcPr>
        <w:p w14:paraId="5F2D8810" w14:textId="77777777" w:rsidR="00B92B27" w:rsidRDefault="00D559B8" w:rsidP="004E333D">
          <w:pPr>
            <w:pStyle w:val="Sidhuvud"/>
          </w:pPr>
        </w:p>
      </w:tc>
      <w:tc>
        <w:tcPr>
          <w:tcW w:w="3095" w:type="dxa"/>
          <w:vMerge/>
        </w:tcPr>
        <w:p w14:paraId="70C9C505" w14:textId="77777777" w:rsidR="00B92B27" w:rsidRDefault="00D559B8" w:rsidP="004E333D">
          <w:pPr>
            <w:pStyle w:val="Sidhuvud"/>
          </w:pPr>
        </w:p>
      </w:tc>
      <w:tc>
        <w:tcPr>
          <w:tcW w:w="1807" w:type="dxa"/>
          <w:gridSpan w:val="2"/>
        </w:tcPr>
        <w:p w14:paraId="079850A6" w14:textId="77777777" w:rsidR="00B92B27" w:rsidRPr="004A131C" w:rsidRDefault="0076762D" w:rsidP="004E333D">
          <w:pPr>
            <w:pStyle w:val="Sidhuvud"/>
            <w:rPr>
              <w:sz w:val="15"/>
              <w:szCs w:val="15"/>
            </w:rPr>
          </w:pPr>
          <w:proofErr w:type="spellStart"/>
          <w:r>
            <w:rPr>
              <w:sz w:val="15"/>
              <w:szCs w:val="15"/>
            </w:rPr>
            <w:t>Infosäk</w:t>
          </w:r>
          <w:proofErr w:type="spellEnd"/>
          <w:r>
            <w:rPr>
              <w:sz w:val="15"/>
              <w:szCs w:val="15"/>
            </w:rPr>
            <w:t>. k</w:t>
          </w:r>
          <w:r w:rsidRPr="004A131C">
            <w:rPr>
              <w:sz w:val="15"/>
              <w:szCs w:val="15"/>
            </w:rPr>
            <w:t>lass</w:t>
          </w:r>
        </w:p>
        <w:sdt>
          <w:sdtPr>
            <w:rPr>
              <w:szCs w:val="18"/>
            </w:rPr>
            <w:tag w:val="ccSakerhetsklass"/>
            <w:id w:val="1354846370"/>
            <w:comboBox>
              <w:listItem w:displayText="K1 (Öppen)" w:value="K1 (Öppen)"/>
              <w:listItem w:displayText="K2 (Känslig)" w:value="K2 (Känslig)"/>
              <w:listItem w:displayText="K3 (Mycket känslig)" w:value="K3 (Mycket känslig)"/>
            </w:comboBox>
          </w:sdtPr>
          <w:sdtEndPr/>
          <w:sdtContent>
            <w:p w14:paraId="795A9F48" w14:textId="77777777" w:rsidR="00B92B27" w:rsidRPr="004E333D" w:rsidRDefault="0076762D" w:rsidP="004E333D">
              <w:pPr>
                <w:pStyle w:val="Sidhuvud"/>
                <w:rPr>
                  <w:szCs w:val="18"/>
                </w:rPr>
              </w:pPr>
              <w:r>
                <w:rPr>
                  <w:szCs w:val="18"/>
                </w:rPr>
                <w:t>K1 (Öppen)</w:t>
              </w:r>
            </w:p>
          </w:sdtContent>
        </w:sdt>
      </w:tc>
      <w:tc>
        <w:tcPr>
          <w:tcW w:w="624" w:type="dxa"/>
        </w:tcPr>
        <w:p w14:paraId="249D8917" w14:textId="77777777" w:rsidR="00B92B27" w:rsidRPr="004A131C" w:rsidRDefault="00D559B8" w:rsidP="004E333D">
          <w:pPr>
            <w:pStyle w:val="Sidhuvud"/>
            <w:rPr>
              <w:sz w:val="15"/>
              <w:szCs w:val="15"/>
            </w:rPr>
          </w:pPr>
        </w:p>
      </w:tc>
    </w:tr>
    <w:tr w:rsidR="00B92B27" w14:paraId="65D1DD4E" w14:textId="77777777" w:rsidTr="009C3F95">
      <w:trPr>
        <w:gridAfter w:val="1"/>
        <w:wAfter w:w="1045" w:type="dxa"/>
        <w:trHeight w:val="1177"/>
      </w:trPr>
      <w:tc>
        <w:tcPr>
          <w:tcW w:w="964" w:type="dxa"/>
        </w:tcPr>
        <w:p w14:paraId="1CE1A216" w14:textId="77777777" w:rsidR="00B92B27" w:rsidRDefault="00D559B8" w:rsidP="004E333D">
          <w:pPr>
            <w:pStyle w:val="Sidhuvud"/>
          </w:pPr>
        </w:p>
      </w:tc>
      <w:tc>
        <w:tcPr>
          <w:tcW w:w="737" w:type="dxa"/>
        </w:tcPr>
        <w:p w14:paraId="1713D6A0" w14:textId="77777777" w:rsidR="00B92B27" w:rsidRDefault="00D559B8" w:rsidP="004E333D">
          <w:pPr>
            <w:pStyle w:val="Sidhuvud"/>
          </w:pPr>
        </w:p>
      </w:tc>
      <w:tc>
        <w:tcPr>
          <w:tcW w:w="4709" w:type="dxa"/>
        </w:tcPr>
        <w:sdt>
          <w:sdtPr>
            <w:rPr>
              <w:sz w:val="15"/>
              <w:szCs w:val="15"/>
            </w:rPr>
            <w:tag w:val="ccKannedomTitel"/>
            <w:id w:val="-1499494495"/>
            <w:text/>
          </w:sdtPr>
          <w:sdtEndPr/>
          <w:sdtContent>
            <w:p w14:paraId="6F1D672D" w14:textId="77777777" w:rsidR="00B92B27" w:rsidRPr="004A131C" w:rsidRDefault="0076762D" w:rsidP="004E333D">
              <w:pPr>
                <w:pStyle w:val="Sidhuvud"/>
                <w:rPr>
                  <w:sz w:val="15"/>
                  <w:szCs w:val="15"/>
                </w:rPr>
              </w:pPr>
              <w:r>
                <w:rPr>
                  <w:sz w:val="15"/>
                  <w:szCs w:val="15"/>
                </w:rPr>
                <w:t>Handläggare</w:t>
              </w:r>
            </w:p>
          </w:sdtContent>
        </w:sdt>
        <w:sdt>
          <w:sdtPr>
            <w:rPr>
              <w:szCs w:val="18"/>
            </w:rPr>
            <w:tag w:val="Namn"/>
            <w:id w:val="-1813774040"/>
            <w:text/>
          </w:sdtPr>
          <w:sdtEndPr/>
          <w:sdtContent>
            <w:p w14:paraId="560C2C3F" w14:textId="77777777" w:rsidR="00B92B27" w:rsidRDefault="0076762D" w:rsidP="004E333D">
              <w:pPr>
                <w:pStyle w:val="Sidhuvud"/>
                <w:rPr>
                  <w:szCs w:val="18"/>
                </w:rPr>
              </w:pPr>
              <w:r>
                <w:rPr>
                  <w:szCs w:val="18"/>
                </w:rPr>
                <w:t>Anette Tegnér</w:t>
              </w:r>
            </w:p>
          </w:sdtContent>
        </w:sdt>
        <w:sdt>
          <w:sdtPr>
            <w:rPr>
              <w:szCs w:val="18"/>
            </w:rPr>
            <w:tag w:val="Telefon"/>
            <w:id w:val="387387348"/>
            <w:text/>
          </w:sdtPr>
          <w:sdtEndPr/>
          <w:sdtContent>
            <w:p w14:paraId="2C0A5351" w14:textId="77777777" w:rsidR="00B92B27" w:rsidRDefault="0076762D" w:rsidP="00645FF9">
              <w:pPr>
                <w:pStyle w:val="Sidhuvud"/>
                <w:rPr>
                  <w:szCs w:val="18"/>
                </w:rPr>
              </w:pPr>
              <w:r>
                <w:rPr>
                  <w:szCs w:val="18"/>
                </w:rPr>
                <w:t xml:space="preserve">+468 </w:t>
              </w:r>
              <w:r w:rsidR="003F2226">
                <w:rPr>
                  <w:szCs w:val="18"/>
                </w:rPr>
                <w:t>123</w:t>
              </w:r>
              <w:r>
                <w:rPr>
                  <w:szCs w:val="18"/>
                </w:rPr>
                <w:t xml:space="preserve"> </w:t>
              </w:r>
              <w:r w:rsidR="003F2226">
                <w:rPr>
                  <w:szCs w:val="18"/>
                </w:rPr>
                <w:t>3</w:t>
              </w:r>
              <w:r>
                <w:rPr>
                  <w:szCs w:val="18"/>
                </w:rPr>
                <w:t>30 99</w:t>
              </w:r>
            </w:p>
          </w:sdtContent>
        </w:sdt>
        <w:sdt>
          <w:sdtPr>
            <w:rPr>
              <w:szCs w:val="18"/>
            </w:rPr>
            <w:tag w:val="Epost"/>
            <w:id w:val="-1308315178"/>
            <w:text/>
          </w:sdtPr>
          <w:sdtEndPr/>
          <w:sdtContent>
            <w:p w14:paraId="232B0984" w14:textId="77777777" w:rsidR="00612763" w:rsidRDefault="0076762D" w:rsidP="004E333D">
              <w:pPr>
                <w:pStyle w:val="Sidhuvud"/>
                <w:rPr>
                  <w:szCs w:val="18"/>
                </w:rPr>
              </w:pPr>
              <w:r>
                <w:rPr>
                  <w:szCs w:val="18"/>
                </w:rPr>
                <w:t>anette.tegner@</w:t>
              </w:r>
              <w:r w:rsidR="00C049E2">
                <w:rPr>
                  <w:szCs w:val="18"/>
                </w:rPr>
                <w:t>regionstockholm</w:t>
              </w:r>
              <w:r>
                <w:rPr>
                  <w:szCs w:val="18"/>
                </w:rPr>
                <w:t>.se</w:t>
              </w:r>
            </w:p>
          </w:sdtContent>
        </w:sdt>
        <w:p w14:paraId="4518E48B" w14:textId="77777777" w:rsidR="00612763" w:rsidRPr="00612763" w:rsidRDefault="00D559B8" w:rsidP="00612763"/>
        <w:p w14:paraId="67048F4C" w14:textId="77777777" w:rsidR="00612763" w:rsidRDefault="00D559B8" w:rsidP="00612763"/>
        <w:p w14:paraId="34FA388B" w14:textId="77777777" w:rsidR="00B92B27" w:rsidRPr="00612763" w:rsidRDefault="00D559B8" w:rsidP="00612763">
          <w:pPr>
            <w:ind w:firstLine="1304"/>
          </w:pPr>
        </w:p>
      </w:tc>
      <w:sdt>
        <w:sdtPr>
          <w:tag w:val="ccProtokolldel"/>
          <w:id w:val="5947185"/>
          <w:text w:multiLine="1"/>
        </w:sdtPr>
        <w:sdtEndPr/>
        <w:sdtContent>
          <w:tc>
            <w:tcPr>
              <w:tcW w:w="3095" w:type="dxa"/>
            </w:tcPr>
            <w:p w14:paraId="7E57EF7A" w14:textId="77777777" w:rsidR="00B92B27" w:rsidRDefault="0076762D" w:rsidP="008641C8">
              <w:pPr>
                <w:pStyle w:val="Sidhuvud"/>
              </w:pPr>
              <w:r>
                <w:t>Deltagare</w:t>
              </w:r>
            </w:p>
          </w:tc>
        </w:sdtContent>
      </w:sdt>
      <w:tc>
        <w:tcPr>
          <w:tcW w:w="1807" w:type="dxa"/>
          <w:gridSpan w:val="2"/>
        </w:tcPr>
        <w:p w14:paraId="0E8B2A5D" w14:textId="77777777" w:rsidR="00B92B27" w:rsidRPr="00CC1670" w:rsidRDefault="00D559B8" w:rsidP="004E333D">
          <w:pPr>
            <w:pStyle w:val="Sidhuvud"/>
            <w:rPr>
              <w:sz w:val="14"/>
            </w:rPr>
          </w:pPr>
        </w:p>
      </w:tc>
      <w:tc>
        <w:tcPr>
          <w:tcW w:w="624" w:type="dxa"/>
        </w:tcPr>
        <w:p w14:paraId="0BE4DBD3" w14:textId="77777777" w:rsidR="00B92B27" w:rsidRPr="00CC1670" w:rsidRDefault="00D559B8" w:rsidP="004E333D">
          <w:pPr>
            <w:pStyle w:val="Sidhuvud"/>
            <w:rPr>
              <w:sz w:val="14"/>
            </w:rPr>
          </w:pPr>
        </w:p>
      </w:tc>
    </w:tr>
  </w:tbl>
  <w:p w14:paraId="3F23E742" w14:textId="77777777" w:rsidR="00F05097" w:rsidRDefault="00D559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488C"/>
    <w:multiLevelType w:val="hybridMultilevel"/>
    <w:tmpl w:val="AA9812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262979"/>
    <w:multiLevelType w:val="hybridMultilevel"/>
    <w:tmpl w:val="9BB27FA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E362DE1"/>
    <w:multiLevelType w:val="multilevel"/>
    <w:tmpl w:val="A22AC7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584802"/>
    <w:multiLevelType w:val="multilevel"/>
    <w:tmpl w:val="915E412C"/>
    <w:lvl w:ilvl="0">
      <w:start w:val="1"/>
      <w:numFmt w:val="bullet"/>
      <w:lvlText w:val=""/>
      <w:lvlJc w:val="left"/>
      <w:pPr>
        <w:tabs>
          <w:tab w:val="num" w:pos="340"/>
        </w:tabs>
        <w:ind w:left="340" w:hanging="340"/>
      </w:pPr>
      <w:rPr>
        <w:rFonts w:ascii="Symbol" w:hAnsi="Symbol" w:hint="default"/>
        <w:b/>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3B9195A"/>
    <w:multiLevelType w:val="hybridMultilevel"/>
    <w:tmpl w:val="322299C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54464F6"/>
    <w:multiLevelType w:val="multilevel"/>
    <w:tmpl w:val="4BA09C78"/>
    <w:styleLink w:val="TFListanumrera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A832C45"/>
    <w:multiLevelType w:val="multilevel"/>
    <w:tmpl w:val="4BA09C78"/>
    <w:lvl w:ilvl="0">
      <w:start w:val="1"/>
      <w:numFmt w:val="decimal"/>
      <w:pStyle w:val="TFNumrerad"/>
      <w:lvlText w:val="%1."/>
      <w:lvlJc w:val="left"/>
      <w:pPr>
        <w:tabs>
          <w:tab w:val="num" w:pos="340"/>
        </w:tabs>
        <w:ind w:left="340" w:hanging="340"/>
      </w:pPr>
      <w:rPr>
        <w:rFonts w:hint="default"/>
        <w:b/>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FAC14E8"/>
    <w:multiLevelType w:val="multilevel"/>
    <w:tmpl w:val="121AE678"/>
    <w:lvl w:ilvl="0">
      <w:start w:val="1"/>
      <w:numFmt w:val="bullet"/>
      <w:lvlText w:val=""/>
      <w:lvlJc w:val="left"/>
      <w:pPr>
        <w:tabs>
          <w:tab w:val="num" w:pos="340"/>
        </w:tabs>
        <w:ind w:left="340" w:hanging="340"/>
      </w:pPr>
      <w:rPr>
        <w:rFonts w:ascii="Symbol" w:hAnsi="Symbol" w:hint="default"/>
        <w:b/>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D85689C"/>
    <w:multiLevelType w:val="hybridMultilevel"/>
    <w:tmpl w:val="D38054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E7002F7"/>
    <w:multiLevelType w:val="hybridMultilevel"/>
    <w:tmpl w:val="EA84718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1AF1999"/>
    <w:multiLevelType w:val="hybridMultilevel"/>
    <w:tmpl w:val="7C6A6100"/>
    <w:lvl w:ilvl="0" w:tplc="9DA0963C">
      <w:start w:val="1"/>
      <w:numFmt w:val="bullet"/>
      <w:lvlText w:val=""/>
      <w:lvlJc w:val="left"/>
      <w:pPr>
        <w:tabs>
          <w:tab w:val="num" w:pos="720"/>
        </w:tabs>
        <w:ind w:left="720" w:hanging="360"/>
      </w:pPr>
      <w:rPr>
        <w:rFonts w:ascii="Symbol" w:hAnsi="Symbol" w:hint="default"/>
        <w:sz w:val="20"/>
      </w:rPr>
    </w:lvl>
    <w:lvl w:ilvl="1" w:tplc="02B05580">
      <w:start w:val="1"/>
      <w:numFmt w:val="bullet"/>
      <w:lvlText w:val=""/>
      <w:lvlJc w:val="left"/>
      <w:pPr>
        <w:tabs>
          <w:tab w:val="num" w:pos="1440"/>
        </w:tabs>
        <w:ind w:left="1440" w:hanging="360"/>
      </w:pPr>
      <w:rPr>
        <w:rFonts w:ascii="Symbol" w:hAnsi="Symbol" w:hint="default"/>
        <w:sz w:val="20"/>
      </w:rPr>
    </w:lvl>
    <w:lvl w:ilvl="2" w:tplc="869C78EA">
      <w:start w:val="1"/>
      <w:numFmt w:val="bullet"/>
      <w:lvlText w:val=""/>
      <w:lvlJc w:val="left"/>
      <w:pPr>
        <w:tabs>
          <w:tab w:val="num" w:pos="2160"/>
        </w:tabs>
        <w:ind w:left="2160" w:hanging="360"/>
      </w:pPr>
      <w:rPr>
        <w:rFonts w:ascii="Wingdings" w:hAnsi="Wingdings" w:hint="default"/>
        <w:sz w:val="20"/>
      </w:rPr>
    </w:lvl>
    <w:lvl w:ilvl="3" w:tplc="33B62802">
      <w:start w:val="1"/>
      <w:numFmt w:val="bullet"/>
      <w:lvlText w:val=""/>
      <w:lvlJc w:val="left"/>
      <w:pPr>
        <w:tabs>
          <w:tab w:val="num" w:pos="2880"/>
        </w:tabs>
        <w:ind w:left="2880" w:hanging="360"/>
      </w:pPr>
      <w:rPr>
        <w:rFonts w:ascii="Wingdings" w:hAnsi="Wingdings" w:hint="default"/>
        <w:sz w:val="20"/>
      </w:rPr>
    </w:lvl>
    <w:lvl w:ilvl="4" w:tplc="4C92D382">
      <w:start w:val="1"/>
      <w:numFmt w:val="bullet"/>
      <w:lvlText w:val=""/>
      <w:lvlJc w:val="left"/>
      <w:pPr>
        <w:tabs>
          <w:tab w:val="num" w:pos="3600"/>
        </w:tabs>
        <w:ind w:left="3600" w:hanging="360"/>
      </w:pPr>
      <w:rPr>
        <w:rFonts w:ascii="Wingdings" w:hAnsi="Wingdings" w:hint="default"/>
        <w:sz w:val="20"/>
      </w:rPr>
    </w:lvl>
    <w:lvl w:ilvl="5" w:tplc="B8EA89DA">
      <w:start w:val="1"/>
      <w:numFmt w:val="bullet"/>
      <w:lvlText w:val=""/>
      <w:lvlJc w:val="left"/>
      <w:pPr>
        <w:tabs>
          <w:tab w:val="num" w:pos="4320"/>
        </w:tabs>
        <w:ind w:left="4320" w:hanging="360"/>
      </w:pPr>
      <w:rPr>
        <w:rFonts w:ascii="Wingdings" w:hAnsi="Wingdings" w:hint="default"/>
        <w:sz w:val="20"/>
      </w:rPr>
    </w:lvl>
    <w:lvl w:ilvl="6" w:tplc="FB2C911A">
      <w:start w:val="1"/>
      <w:numFmt w:val="bullet"/>
      <w:lvlText w:val=""/>
      <w:lvlJc w:val="left"/>
      <w:pPr>
        <w:tabs>
          <w:tab w:val="num" w:pos="5040"/>
        </w:tabs>
        <w:ind w:left="5040" w:hanging="360"/>
      </w:pPr>
      <w:rPr>
        <w:rFonts w:ascii="Wingdings" w:hAnsi="Wingdings" w:hint="default"/>
        <w:sz w:val="20"/>
      </w:rPr>
    </w:lvl>
    <w:lvl w:ilvl="7" w:tplc="24380258">
      <w:start w:val="1"/>
      <w:numFmt w:val="bullet"/>
      <w:lvlText w:val=""/>
      <w:lvlJc w:val="left"/>
      <w:pPr>
        <w:tabs>
          <w:tab w:val="num" w:pos="5760"/>
        </w:tabs>
        <w:ind w:left="5760" w:hanging="360"/>
      </w:pPr>
      <w:rPr>
        <w:rFonts w:ascii="Wingdings" w:hAnsi="Wingdings" w:hint="default"/>
        <w:sz w:val="20"/>
      </w:rPr>
    </w:lvl>
    <w:lvl w:ilvl="8" w:tplc="51AA3C32">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025FAF"/>
    <w:multiLevelType w:val="singleLevel"/>
    <w:tmpl w:val="041D0001"/>
    <w:lvl w:ilvl="0">
      <w:start w:val="1"/>
      <w:numFmt w:val="bullet"/>
      <w:lvlText w:val=""/>
      <w:lvlJc w:val="left"/>
      <w:pPr>
        <w:ind w:left="720" w:hanging="360"/>
      </w:pPr>
      <w:rPr>
        <w:rFonts w:ascii="Symbol" w:hAnsi="Symbol" w:hint="default"/>
        <w:color w:val="auto"/>
      </w:rPr>
    </w:lvl>
  </w:abstractNum>
  <w:abstractNum w:abstractNumId="12" w15:restartNumberingAfterBreak="0">
    <w:nsid w:val="5B0D4476"/>
    <w:multiLevelType w:val="hybridMultilevel"/>
    <w:tmpl w:val="5BC62828"/>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3" w15:restartNumberingAfterBreak="0">
    <w:nsid w:val="60D354FD"/>
    <w:multiLevelType w:val="hybridMultilevel"/>
    <w:tmpl w:val="4E8E08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3173D41"/>
    <w:multiLevelType w:val="multilevel"/>
    <w:tmpl w:val="5D24AE9A"/>
    <w:styleLink w:val="TFListaPunkt"/>
    <w:lvl w:ilvl="0">
      <w:start w:val="1"/>
      <w:numFmt w:val="bullet"/>
      <w:lvlText w:val="•"/>
      <w:lvlJc w:val="left"/>
      <w:pPr>
        <w:tabs>
          <w:tab w:val="num" w:pos="340"/>
        </w:tabs>
        <w:ind w:left="340" w:hanging="340"/>
      </w:pPr>
      <w:rPr>
        <w:rFonts w:ascii="Georgia" w:hAnsi="Georgia" w:hint="default"/>
        <w:color w:val="auto"/>
      </w:rPr>
    </w:lvl>
    <w:lvl w:ilvl="1">
      <w:start w:val="1"/>
      <w:numFmt w:val="bullet"/>
      <w:lvlText w:val=""/>
      <w:lvlJc w:val="left"/>
      <w:pPr>
        <w:tabs>
          <w:tab w:val="num" w:pos="680"/>
        </w:tabs>
        <w:ind w:left="680" w:hanging="340"/>
      </w:pPr>
      <w:rPr>
        <w:rFonts w:ascii="Symbol" w:hAnsi="Symbol" w:hint="default"/>
        <w:color w:val="auto"/>
      </w:rPr>
    </w:lvl>
    <w:lvl w:ilvl="2">
      <w:start w:val="1"/>
      <w:numFmt w:val="bullet"/>
      <w:lvlText w:val="▪"/>
      <w:lvlJc w:val="left"/>
      <w:pPr>
        <w:tabs>
          <w:tab w:val="num" w:pos="1021"/>
        </w:tabs>
        <w:ind w:left="1021" w:hanging="341"/>
      </w:pPr>
      <w:rPr>
        <w:rFonts w:ascii="Georgia" w:hAnsi="Georgia"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ADA0777"/>
    <w:multiLevelType w:val="hybridMultilevel"/>
    <w:tmpl w:val="23DE684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7371131F"/>
    <w:multiLevelType w:val="multilevel"/>
    <w:tmpl w:val="A1CEC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7B0CF0"/>
    <w:multiLevelType w:val="hybridMultilevel"/>
    <w:tmpl w:val="12745F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75C52A3"/>
    <w:multiLevelType w:val="hybridMultilevel"/>
    <w:tmpl w:val="A028ACCE"/>
    <w:lvl w:ilvl="0" w:tplc="041D000F">
      <w:start w:val="1"/>
      <w:numFmt w:val="decimal"/>
      <w:lvlText w:val="%1."/>
      <w:lvlJc w:val="left"/>
      <w:pPr>
        <w:ind w:left="360" w:hanging="360"/>
      </w:pPr>
      <w:rPr>
        <w:rFonts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788C6936"/>
    <w:multiLevelType w:val="multilevel"/>
    <w:tmpl w:val="121AE678"/>
    <w:lvl w:ilvl="0">
      <w:start w:val="1"/>
      <w:numFmt w:val="bullet"/>
      <w:lvlText w:val=""/>
      <w:lvlJc w:val="left"/>
      <w:pPr>
        <w:tabs>
          <w:tab w:val="num" w:pos="340"/>
        </w:tabs>
        <w:ind w:left="340" w:hanging="340"/>
      </w:pPr>
      <w:rPr>
        <w:rFonts w:ascii="Symbol" w:hAnsi="Symbol" w:hint="default"/>
        <w:b/>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35853499">
    <w:abstractNumId w:val="5"/>
  </w:num>
  <w:num w:numId="2" w16cid:durableId="1189610888">
    <w:abstractNumId w:val="6"/>
  </w:num>
  <w:num w:numId="3" w16cid:durableId="1995529104">
    <w:abstractNumId w:val="14"/>
  </w:num>
  <w:num w:numId="4" w16cid:durableId="837964611">
    <w:abstractNumId w:val="11"/>
  </w:num>
  <w:num w:numId="5" w16cid:durableId="1523669379">
    <w:abstractNumId w:val="6"/>
  </w:num>
  <w:num w:numId="6" w16cid:durableId="1394309695">
    <w:abstractNumId w:val="4"/>
  </w:num>
  <w:num w:numId="7" w16cid:durableId="107160677">
    <w:abstractNumId w:val="9"/>
  </w:num>
  <w:num w:numId="8" w16cid:durableId="165638533">
    <w:abstractNumId w:val="15"/>
  </w:num>
  <w:num w:numId="9" w16cid:durableId="715276838">
    <w:abstractNumId w:val="18"/>
  </w:num>
  <w:num w:numId="10" w16cid:durableId="734624839">
    <w:abstractNumId w:val="19"/>
  </w:num>
  <w:num w:numId="11" w16cid:durableId="2083290264">
    <w:abstractNumId w:val="1"/>
  </w:num>
  <w:num w:numId="12" w16cid:durableId="891961298">
    <w:abstractNumId w:val="8"/>
  </w:num>
  <w:num w:numId="13" w16cid:durableId="5523992">
    <w:abstractNumId w:val="7"/>
  </w:num>
  <w:num w:numId="14" w16cid:durableId="901986759">
    <w:abstractNumId w:val="16"/>
  </w:num>
  <w:num w:numId="15" w16cid:durableId="243146586">
    <w:abstractNumId w:val="6"/>
  </w:num>
  <w:num w:numId="16" w16cid:durableId="1236547715">
    <w:abstractNumId w:val="2"/>
    <w:lvlOverride w:ilvl="0"/>
    <w:lvlOverride w:ilvl="1">
      <w:startOverride w:val="2"/>
    </w:lvlOverride>
    <w:lvlOverride w:ilvl="2"/>
    <w:lvlOverride w:ilvl="3"/>
    <w:lvlOverride w:ilvl="4"/>
    <w:lvlOverride w:ilvl="5"/>
    <w:lvlOverride w:ilvl="6"/>
    <w:lvlOverride w:ilvl="7"/>
    <w:lvlOverride w:ilvl="8"/>
  </w:num>
  <w:num w:numId="17" w16cid:durableId="934747473">
    <w:abstractNumId w:val="0"/>
  </w:num>
  <w:num w:numId="18" w16cid:durableId="986858923">
    <w:abstractNumId w:val="6"/>
  </w:num>
  <w:num w:numId="19" w16cid:durableId="2128771670">
    <w:abstractNumId w:val="6"/>
  </w:num>
  <w:num w:numId="20" w16cid:durableId="1624848701">
    <w:abstractNumId w:val="6"/>
  </w:num>
  <w:num w:numId="21" w16cid:durableId="981814592">
    <w:abstractNumId w:val="6"/>
  </w:num>
  <w:num w:numId="22" w16cid:durableId="5713782">
    <w:abstractNumId w:val="3"/>
  </w:num>
  <w:num w:numId="23" w16cid:durableId="1280406615">
    <w:abstractNumId w:val="6"/>
  </w:num>
  <w:num w:numId="24" w16cid:durableId="1403066246">
    <w:abstractNumId w:val="6"/>
  </w:num>
  <w:num w:numId="25" w16cid:durableId="777791869">
    <w:abstractNumId w:val="6"/>
  </w:num>
  <w:num w:numId="26" w16cid:durableId="1188638203">
    <w:abstractNumId w:val="10"/>
  </w:num>
  <w:num w:numId="27" w16cid:durableId="480463815">
    <w:abstractNumId w:val="6"/>
  </w:num>
  <w:num w:numId="28" w16cid:durableId="889877796">
    <w:abstractNumId w:val="17"/>
  </w:num>
  <w:num w:numId="29" w16cid:durableId="1586768758">
    <w:abstractNumId w:val="6"/>
  </w:num>
  <w:num w:numId="30" w16cid:durableId="877594972">
    <w:abstractNumId w:val="6"/>
  </w:num>
  <w:num w:numId="31" w16cid:durableId="1959991498">
    <w:abstractNumId w:val="6"/>
  </w:num>
  <w:num w:numId="32" w16cid:durableId="283774347">
    <w:abstractNumId w:val="6"/>
  </w:num>
  <w:num w:numId="33" w16cid:durableId="2103991126">
    <w:abstractNumId w:val="13"/>
  </w:num>
  <w:num w:numId="34" w16cid:durableId="9695546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02D"/>
    <w:rsid w:val="000150D4"/>
    <w:rsid w:val="00015CF2"/>
    <w:rsid w:val="00031D04"/>
    <w:rsid w:val="00032175"/>
    <w:rsid w:val="000358BE"/>
    <w:rsid w:val="00047314"/>
    <w:rsid w:val="000477C1"/>
    <w:rsid w:val="00054BE4"/>
    <w:rsid w:val="00071E6B"/>
    <w:rsid w:val="00073E32"/>
    <w:rsid w:val="00081E00"/>
    <w:rsid w:val="00084DEC"/>
    <w:rsid w:val="000B3753"/>
    <w:rsid w:val="000B5B97"/>
    <w:rsid w:val="000C0A16"/>
    <w:rsid w:val="000C2E8C"/>
    <w:rsid w:val="000D57A5"/>
    <w:rsid w:val="000E4F9A"/>
    <w:rsid w:val="000E52B4"/>
    <w:rsid w:val="000F54D0"/>
    <w:rsid w:val="0010789B"/>
    <w:rsid w:val="00110442"/>
    <w:rsid w:val="0011500A"/>
    <w:rsid w:val="00133B7D"/>
    <w:rsid w:val="0013505F"/>
    <w:rsid w:val="00140449"/>
    <w:rsid w:val="0014654E"/>
    <w:rsid w:val="00173A46"/>
    <w:rsid w:val="00194253"/>
    <w:rsid w:val="00194DF3"/>
    <w:rsid w:val="001A0F41"/>
    <w:rsid w:val="001A1277"/>
    <w:rsid w:val="001A5D8E"/>
    <w:rsid w:val="001C4CF9"/>
    <w:rsid w:val="001E1B6A"/>
    <w:rsid w:val="001E5367"/>
    <w:rsid w:val="001E5B82"/>
    <w:rsid w:val="001E6F4A"/>
    <w:rsid w:val="00230FBF"/>
    <w:rsid w:val="002372AE"/>
    <w:rsid w:val="002471CB"/>
    <w:rsid w:val="0027185B"/>
    <w:rsid w:val="00275E93"/>
    <w:rsid w:val="002809F6"/>
    <w:rsid w:val="00292E91"/>
    <w:rsid w:val="00294D35"/>
    <w:rsid w:val="002B0433"/>
    <w:rsid w:val="002B0D3F"/>
    <w:rsid w:val="002B3E54"/>
    <w:rsid w:val="002B7021"/>
    <w:rsid w:val="002C2E5F"/>
    <w:rsid w:val="002D6A22"/>
    <w:rsid w:val="002E113D"/>
    <w:rsid w:val="002E24FC"/>
    <w:rsid w:val="002E5FA4"/>
    <w:rsid w:val="002F094F"/>
    <w:rsid w:val="002F61FF"/>
    <w:rsid w:val="00303C5B"/>
    <w:rsid w:val="00311FFD"/>
    <w:rsid w:val="00334109"/>
    <w:rsid w:val="00344D12"/>
    <w:rsid w:val="00354BE8"/>
    <w:rsid w:val="003663BF"/>
    <w:rsid w:val="00380D59"/>
    <w:rsid w:val="003D12A7"/>
    <w:rsid w:val="003D40C0"/>
    <w:rsid w:val="003F2226"/>
    <w:rsid w:val="003F7DB6"/>
    <w:rsid w:val="003F7EB2"/>
    <w:rsid w:val="00437B17"/>
    <w:rsid w:val="00444766"/>
    <w:rsid w:val="00447C77"/>
    <w:rsid w:val="004534CF"/>
    <w:rsid w:val="00461747"/>
    <w:rsid w:val="004947F5"/>
    <w:rsid w:val="004C1AE9"/>
    <w:rsid w:val="004E068A"/>
    <w:rsid w:val="005165FE"/>
    <w:rsid w:val="005216C1"/>
    <w:rsid w:val="00525122"/>
    <w:rsid w:val="00565577"/>
    <w:rsid w:val="00575A98"/>
    <w:rsid w:val="00585134"/>
    <w:rsid w:val="00591EF0"/>
    <w:rsid w:val="005950B5"/>
    <w:rsid w:val="005A2C4F"/>
    <w:rsid w:val="005B4F47"/>
    <w:rsid w:val="005D15CA"/>
    <w:rsid w:val="005D20DA"/>
    <w:rsid w:val="005D613A"/>
    <w:rsid w:val="005F28C3"/>
    <w:rsid w:val="00604746"/>
    <w:rsid w:val="00614226"/>
    <w:rsid w:val="00616E40"/>
    <w:rsid w:val="0062344A"/>
    <w:rsid w:val="00623E9E"/>
    <w:rsid w:val="00666740"/>
    <w:rsid w:val="00675BE1"/>
    <w:rsid w:val="00696960"/>
    <w:rsid w:val="00697A17"/>
    <w:rsid w:val="006A588B"/>
    <w:rsid w:val="006A5AD1"/>
    <w:rsid w:val="006B285E"/>
    <w:rsid w:val="006B5622"/>
    <w:rsid w:val="006B5D55"/>
    <w:rsid w:val="006C1DDB"/>
    <w:rsid w:val="006D5126"/>
    <w:rsid w:val="006D5C34"/>
    <w:rsid w:val="006E28AE"/>
    <w:rsid w:val="006E2CDC"/>
    <w:rsid w:val="007037F2"/>
    <w:rsid w:val="00706408"/>
    <w:rsid w:val="00707E24"/>
    <w:rsid w:val="00714C38"/>
    <w:rsid w:val="00721E7B"/>
    <w:rsid w:val="00731AB6"/>
    <w:rsid w:val="00735C46"/>
    <w:rsid w:val="00746696"/>
    <w:rsid w:val="0075624D"/>
    <w:rsid w:val="0076394A"/>
    <w:rsid w:val="00763E63"/>
    <w:rsid w:val="0076762D"/>
    <w:rsid w:val="007926E0"/>
    <w:rsid w:val="00792AFF"/>
    <w:rsid w:val="007B1206"/>
    <w:rsid w:val="007E384F"/>
    <w:rsid w:val="007F2988"/>
    <w:rsid w:val="00801910"/>
    <w:rsid w:val="00815B52"/>
    <w:rsid w:val="0082139F"/>
    <w:rsid w:val="00837CFB"/>
    <w:rsid w:val="008507FE"/>
    <w:rsid w:val="00855E37"/>
    <w:rsid w:val="00861184"/>
    <w:rsid w:val="008706A8"/>
    <w:rsid w:val="0089360C"/>
    <w:rsid w:val="00893C2F"/>
    <w:rsid w:val="008C1796"/>
    <w:rsid w:val="008D202E"/>
    <w:rsid w:val="008E06B7"/>
    <w:rsid w:val="008F0372"/>
    <w:rsid w:val="008F4AF6"/>
    <w:rsid w:val="0091105B"/>
    <w:rsid w:val="0093193B"/>
    <w:rsid w:val="009514E1"/>
    <w:rsid w:val="0096502D"/>
    <w:rsid w:val="0097007B"/>
    <w:rsid w:val="009A1E02"/>
    <w:rsid w:val="009C3F95"/>
    <w:rsid w:val="009D3379"/>
    <w:rsid w:val="009E14C8"/>
    <w:rsid w:val="00A074CB"/>
    <w:rsid w:val="00A07B5B"/>
    <w:rsid w:val="00A206CA"/>
    <w:rsid w:val="00A326CB"/>
    <w:rsid w:val="00A36307"/>
    <w:rsid w:val="00A53526"/>
    <w:rsid w:val="00A5638E"/>
    <w:rsid w:val="00A567A6"/>
    <w:rsid w:val="00A60560"/>
    <w:rsid w:val="00A61174"/>
    <w:rsid w:val="00A94FAA"/>
    <w:rsid w:val="00AD2C60"/>
    <w:rsid w:val="00B03407"/>
    <w:rsid w:val="00B17299"/>
    <w:rsid w:val="00B245B1"/>
    <w:rsid w:val="00B27493"/>
    <w:rsid w:val="00B413F7"/>
    <w:rsid w:val="00B45676"/>
    <w:rsid w:val="00B600D0"/>
    <w:rsid w:val="00B65D62"/>
    <w:rsid w:val="00B67314"/>
    <w:rsid w:val="00B74245"/>
    <w:rsid w:val="00B76898"/>
    <w:rsid w:val="00B76B54"/>
    <w:rsid w:val="00B80D9F"/>
    <w:rsid w:val="00B93D15"/>
    <w:rsid w:val="00B97AA8"/>
    <w:rsid w:val="00BB36D5"/>
    <w:rsid w:val="00BB69B3"/>
    <w:rsid w:val="00BC003E"/>
    <w:rsid w:val="00BE14AC"/>
    <w:rsid w:val="00C001BD"/>
    <w:rsid w:val="00C02E81"/>
    <w:rsid w:val="00C049E2"/>
    <w:rsid w:val="00C16278"/>
    <w:rsid w:val="00C4315A"/>
    <w:rsid w:val="00C519E4"/>
    <w:rsid w:val="00C663A7"/>
    <w:rsid w:val="00C82A55"/>
    <w:rsid w:val="00CA2E9D"/>
    <w:rsid w:val="00CA7D2D"/>
    <w:rsid w:val="00CC09E3"/>
    <w:rsid w:val="00CD6B5F"/>
    <w:rsid w:val="00CF3A06"/>
    <w:rsid w:val="00D02C67"/>
    <w:rsid w:val="00D151CB"/>
    <w:rsid w:val="00D510F1"/>
    <w:rsid w:val="00D51895"/>
    <w:rsid w:val="00D559B8"/>
    <w:rsid w:val="00D643EA"/>
    <w:rsid w:val="00D976E2"/>
    <w:rsid w:val="00DB28FB"/>
    <w:rsid w:val="00DB6CB1"/>
    <w:rsid w:val="00DC53D8"/>
    <w:rsid w:val="00DD2A87"/>
    <w:rsid w:val="00DD3F40"/>
    <w:rsid w:val="00DE378A"/>
    <w:rsid w:val="00DF108B"/>
    <w:rsid w:val="00E007D4"/>
    <w:rsid w:val="00E0505F"/>
    <w:rsid w:val="00E123B6"/>
    <w:rsid w:val="00E16206"/>
    <w:rsid w:val="00E34C71"/>
    <w:rsid w:val="00E46DE8"/>
    <w:rsid w:val="00E4730D"/>
    <w:rsid w:val="00E75CBF"/>
    <w:rsid w:val="00E771BD"/>
    <w:rsid w:val="00E77AA8"/>
    <w:rsid w:val="00E8601C"/>
    <w:rsid w:val="00E950C0"/>
    <w:rsid w:val="00EB10B0"/>
    <w:rsid w:val="00EE18D6"/>
    <w:rsid w:val="00F0246F"/>
    <w:rsid w:val="00F446C2"/>
    <w:rsid w:val="00F5329F"/>
    <w:rsid w:val="00F54EDC"/>
    <w:rsid w:val="00F55118"/>
    <w:rsid w:val="00F767FE"/>
    <w:rsid w:val="00F773DB"/>
    <w:rsid w:val="00F86A28"/>
    <w:rsid w:val="00F93B74"/>
    <w:rsid w:val="00FA131C"/>
    <w:rsid w:val="00FA169D"/>
    <w:rsid w:val="00FC3AB2"/>
    <w:rsid w:val="00FC3EAF"/>
    <w:rsid w:val="00FD5710"/>
    <w:rsid w:val="00FF015F"/>
    <w:rsid w:val="00FF2A71"/>
    <w:rsid w:val="00FF5A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F6E7C0A"/>
  <w15:chartTrackingRefBased/>
  <w15:docId w15:val="{3A1AEDCB-BA45-44DA-BFF0-40F2A7403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02D"/>
    <w:pPr>
      <w:spacing w:after="0" w:line="280" w:lineRule="atLeast"/>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
    <w:qFormat/>
    <w:rsid w:val="0096502D"/>
    <w:pPr>
      <w:spacing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
    <w:rsid w:val="0096502D"/>
    <w:rPr>
      <w:rFonts w:asciiTheme="majorHAnsi" w:eastAsiaTheme="majorEastAsia" w:hAnsiTheme="majorHAnsi" w:cstheme="majorBidi"/>
      <w:spacing w:val="-10"/>
      <w:kern w:val="28"/>
      <w:sz w:val="56"/>
      <w:szCs w:val="56"/>
    </w:rPr>
  </w:style>
  <w:style w:type="paragraph" w:styleId="Sidhuvud">
    <w:name w:val="header"/>
    <w:basedOn w:val="Normal"/>
    <w:link w:val="SidhuvudChar"/>
    <w:uiPriority w:val="99"/>
    <w:unhideWhenUsed/>
    <w:rsid w:val="0096502D"/>
    <w:pPr>
      <w:tabs>
        <w:tab w:val="center" w:pos="4536"/>
        <w:tab w:val="right" w:pos="9072"/>
      </w:tabs>
      <w:spacing w:line="240" w:lineRule="auto"/>
    </w:pPr>
    <w:rPr>
      <w:rFonts w:ascii="Verdana" w:hAnsi="Verdana"/>
      <w:sz w:val="18"/>
    </w:rPr>
  </w:style>
  <w:style w:type="character" w:customStyle="1" w:styleId="SidhuvudChar">
    <w:name w:val="Sidhuvud Char"/>
    <w:basedOn w:val="Standardstycketeckensnitt"/>
    <w:link w:val="Sidhuvud"/>
    <w:uiPriority w:val="99"/>
    <w:rsid w:val="0096502D"/>
    <w:rPr>
      <w:rFonts w:ascii="Verdana" w:hAnsi="Verdana"/>
      <w:sz w:val="18"/>
    </w:rPr>
  </w:style>
  <w:style w:type="paragraph" w:styleId="Sidfot">
    <w:name w:val="footer"/>
    <w:basedOn w:val="Normal"/>
    <w:link w:val="SidfotChar"/>
    <w:uiPriority w:val="99"/>
    <w:unhideWhenUsed/>
    <w:rsid w:val="0096502D"/>
    <w:pPr>
      <w:tabs>
        <w:tab w:val="center" w:pos="4536"/>
        <w:tab w:val="right" w:pos="9072"/>
      </w:tabs>
      <w:spacing w:line="240" w:lineRule="auto"/>
    </w:pPr>
    <w:rPr>
      <w:rFonts w:ascii="Verdana" w:hAnsi="Verdana"/>
      <w:sz w:val="16"/>
    </w:rPr>
  </w:style>
  <w:style w:type="character" w:customStyle="1" w:styleId="SidfotChar">
    <w:name w:val="Sidfot Char"/>
    <w:basedOn w:val="Standardstycketeckensnitt"/>
    <w:link w:val="Sidfot"/>
    <w:uiPriority w:val="99"/>
    <w:rsid w:val="0096502D"/>
    <w:rPr>
      <w:rFonts w:ascii="Verdana" w:hAnsi="Verdana"/>
      <w:sz w:val="16"/>
    </w:rPr>
  </w:style>
  <w:style w:type="paragraph" w:customStyle="1" w:styleId="TFPunktlista">
    <w:name w:val="TF Punktlista"/>
    <w:basedOn w:val="Normal"/>
    <w:uiPriority w:val="3"/>
    <w:qFormat/>
    <w:rsid w:val="0096502D"/>
    <w:pPr>
      <w:spacing w:after="240"/>
      <w:contextualSpacing/>
    </w:pPr>
  </w:style>
  <w:style w:type="paragraph" w:customStyle="1" w:styleId="TFNumrerad">
    <w:name w:val="TF Numrerad"/>
    <w:basedOn w:val="Normal"/>
    <w:uiPriority w:val="3"/>
    <w:qFormat/>
    <w:rsid w:val="0096502D"/>
    <w:pPr>
      <w:numPr>
        <w:numId w:val="2"/>
      </w:numPr>
      <w:spacing w:after="240"/>
      <w:contextualSpacing/>
    </w:pPr>
  </w:style>
  <w:style w:type="table" w:styleId="Tabellrutnt">
    <w:name w:val="Table Grid"/>
    <w:basedOn w:val="Normaltabell"/>
    <w:uiPriority w:val="59"/>
    <w:rsid w:val="00965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FListanumrerad">
    <w:name w:val="TF Lista numrerad"/>
    <w:uiPriority w:val="99"/>
    <w:semiHidden/>
    <w:rsid w:val="0096502D"/>
    <w:pPr>
      <w:numPr>
        <w:numId w:val="1"/>
      </w:numPr>
    </w:pPr>
  </w:style>
  <w:style w:type="numbering" w:customStyle="1" w:styleId="TFListaPunkt">
    <w:name w:val="TF Lista Punkt"/>
    <w:uiPriority w:val="99"/>
    <w:rsid w:val="0096502D"/>
    <w:pPr>
      <w:numPr>
        <w:numId w:val="3"/>
      </w:numPr>
    </w:pPr>
  </w:style>
  <w:style w:type="paragraph" w:styleId="Liststycke">
    <w:name w:val="List Paragraph"/>
    <w:basedOn w:val="Normal"/>
    <w:uiPriority w:val="34"/>
    <w:qFormat/>
    <w:rsid w:val="001A0F41"/>
    <w:pPr>
      <w:ind w:left="720"/>
      <w:contextualSpacing/>
    </w:pPr>
  </w:style>
  <w:style w:type="character" w:styleId="Hyperlnk">
    <w:name w:val="Hyperlink"/>
    <w:basedOn w:val="Standardstycketeckensnitt"/>
    <w:uiPriority w:val="99"/>
    <w:unhideWhenUsed/>
    <w:rsid w:val="00C049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0630">
      <w:bodyDiv w:val="1"/>
      <w:marLeft w:val="0"/>
      <w:marRight w:val="0"/>
      <w:marTop w:val="0"/>
      <w:marBottom w:val="0"/>
      <w:divBdr>
        <w:top w:val="none" w:sz="0" w:space="0" w:color="auto"/>
        <w:left w:val="none" w:sz="0" w:space="0" w:color="auto"/>
        <w:bottom w:val="none" w:sz="0" w:space="0" w:color="auto"/>
        <w:right w:val="none" w:sz="0" w:space="0" w:color="auto"/>
      </w:divBdr>
    </w:div>
    <w:div w:id="141393769">
      <w:bodyDiv w:val="1"/>
      <w:marLeft w:val="0"/>
      <w:marRight w:val="0"/>
      <w:marTop w:val="0"/>
      <w:marBottom w:val="0"/>
      <w:divBdr>
        <w:top w:val="none" w:sz="0" w:space="0" w:color="auto"/>
        <w:left w:val="none" w:sz="0" w:space="0" w:color="auto"/>
        <w:bottom w:val="none" w:sz="0" w:space="0" w:color="auto"/>
        <w:right w:val="none" w:sz="0" w:space="0" w:color="auto"/>
      </w:divBdr>
    </w:div>
    <w:div w:id="169373151">
      <w:bodyDiv w:val="1"/>
      <w:marLeft w:val="0"/>
      <w:marRight w:val="0"/>
      <w:marTop w:val="0"/>
      <w:marBottom w:val="0"/>
      <w:divBdr>
        <w:top w:val="none" w:sz="0" w:space="0" w:color="auto"/>
        <w:left w:val="none" w:sz="0" w:space="0" w:color="auto"/>
        <w:bottom w:val="none" w:sz="0" w:space="0" w:color="auto"/>
        <w:right w:val="none" w:sz="0" w:space="0" w:color="auto"/>
      </w:divBdr>
    </w:div>
    <w:div w:id="182746198">
      <w:bodyDiv w:val="1"/>
      <w:marLeft w:val="0"/>
      <w:marRight w:val="0"/>
      <w:marTop w:val="0"/>
      <w:marBottom w:val="0"/>
      <w:divBdr>
        <w:top w:val="none" w:sz="0" w:space="0" w:color="auto"/>
        <w:left w:val="none" w:sz="0" w:space="0" w:color="auto"/>
        <w:bottom w:val="none" w:sz="0" w:space="0" w:color="auto"/>
        <w:right w:val="none" w:sz="0" w:space="0" w:color="auto"/>
      </w:divBdr>
    </w:div>
    <w:div w:id="265240093">
      <w:bodyDiv w:val="1"/>
      <w:marLeft w:val="0"/>
      <w:marRight w:val="0"/>
      <w:marTop w:val="0"/>
      <w:marBottom w:val="0"/>
      <w:divBdr>
        <w:top w:val="none" w:sz="0" w:space="0" w:color="auto"/>
        <w:left w:val="none" w:sz="0" w:space="0" w:color="auto"/>
        <w:bottom w:val="none" w:sz="0" w:space="0" w:color="auto"/>
        <w:right w:val="none" w:sz="0" w:space="0" w:color="auto"/>
      </w:divBdr>
    </w:div>
    <w:div w:id="295988936">
      <w:bodyDiv w:val="1"/>
      <w:marLeft w:val="0"/>
      <w:marRight w:val="0"/>
      <w:marTop w:val="0"/>
      <w:marBottom w:val="0"/>
      <w:divBdr>
        <w:top w:val="none" w:sz="0" w:space="0" w:color="auto"/>
        <w:left w:val="none" w:sz="0" w:space="0" w:color="auto"/>
        <w:bottom w:val="none" w:sz="0" w:space="0" w:color="auto"/>
        <w:right w:val="none" w:sz="0" w:space="0" w:color="auto"/>
      </w:divBdr>
    </w:div>
    <w:div w:id="305626837">
      <w:bodyDiv w:val="1"/>
      <w:marLeft w:val="0"/>
      <w:marRight w:val="0"/>
      <w:marTop w:val="0"/>
      <w:marBottom w:val="0"/>
      <w:divBdr>
        <w:top w:val="none" w:sz="0" w:space="0" w:color="auto"/>
        <w:left w:val="none" w:sz="0" w:space="0" w:color="auto"/>
        <w:bottom w:val="none" w:sz="0" w:space="0" w:color="auto"/>
        <w:right w:val="none" w:sz="0" w:space="0" w:color="auto"/>
      </w:divBdr>
    </w:div>
    <w:div w:id="412552636">
      <w:bodyDiv w:val="1"/>
      <w:marLeft w:val="0"/>
      <w:marRight w:val="0"/>
      <w:marTop w:val="0"/>
      <w:marBottom w:val="0"/>
      <w:divBdr>
        <w:top w:val="none" w:sz="0" w:space="0" w:color="auto"/>
        <w:left w:val="none" w:sz="0" w:space="0" w:color="auto"/>
        <w:bottom w:val="none" w:sz="0" w:space="0" w:color="auto"/>
        <w:right w:val="none" w:sz="0" w:space="0" w:color="auto"/>
      </w:divBdr>
    </w:div>
    <w:div w:id="431556876">
      <w:bodyDiv w:val="1"/>
      <w:marLeft w:val="0"/>
      <w:marRight w:val="0"/>
      <w:marTop w:val="0"/>
      <w:marBottom w:val="0"/>
      <w:divBdr>
        <w:top w:val="none" w:sz="0" w:space="0" w:color="auto"/>
        <w:left w:val="none" w:sz="0" w:space="0" w:color="auto"/>
        <w:bottom w:val="none" w:sz="0" w:space="0" w:color="auto"/>
        <w:right w:val="none" w:sz="0" w:space="0" w:color="auto"/>
      </w:divBdr>
    </w:div>
    <w:div w:id="562260260">
      <w:bodyDiv w:val="1"/>
      <w:marLeft w:val="0"/>
      <w:marRight w:val="0"/>
      <w:marTop w:val="0"/>
      <w:marBottom w:val="0"/>
      <w:divBdr>
        <w:top w:val="none" w:sz="0" w:space="0" w:color="auto"/>
        <w:left w:val="none" w:sz="0" w:space="0" w:color="auto"/>
        <w:bottom w:val="none" w:sz="0" w:space="0" w:color="auto"/>
        <w:right w:val="none" w:sz="0" w:space="0" w:color="auto"/>
      </w:divBdr>
    </w:div>
    <w:div w:id="608583007">
      <w:bodyDiv w:val="1"/>
      <w:marLeft w:val="0"/>
      <w:marRight w:val="0"/>
      <w:marTop w:val="0"/>
      <w:marBottom w:val="0"/>
      <w:divBdr>
        <w:top w:val="none" w:sz="0" w:space="0" w:color="auto"/>
        <w:left w:val="none" w:sz="0" w:space="0" w:color="auto"/>
        <w:bottom w:val="none" w:sz="0" w:space="0" w:color="auto"/>
        <w:right w:val="none" w:sz="0" w:space="0" w:color="auto"/>
      </w:divBdr>
    </w:div>
    <w:div w:id="795101013">
      <w:bodyDiv w:val="1"/>
      <w:marLeft w:val="0"/>
      <w:marRight w:val="0"/>
      <w:marTop w:val="0"/>
      <w:marBottom w:val="0"/>
      <w:divBdr>
        <w:top w:val="none" w:sz="0" w:space="0" w:color="auto"/>
        <w:left w:val="none" w:sz="0" w:space="0" w:color="auto"/>
        <w:bottom w:val="none" w:sz="0" w:space="0" w:color="auto"/>
        <w:right w:val="none" w:sz="0" w:space="0" w:color="auto"/>
      </w:divBdr>
    </w:div>
    <w:div w:id="808740838">
      <w:bodyDiv w:val="1"/>
      <w:marLeft w:val="0"/>
      <w:marRight w:val="0"/>
      <w:marTop w:val="0"/>
      <w:marBottom w:val="0"/>
      <w:divBdr>
        <w:top w:val="none" w:sz="0" w:space="0" w:color="auto"/>
        <w:left w:val="none" w:sz="0" w:space="0" w:color="auto"/>
        <w:bottom w:val="none" w:sz="0" w:space="0" w:color="auto"/>
        <w:right w:val="none" w:sz="0" w:space="0" w:color="auto"/>
      </w:divBdr>
    </w:div>
    <w:div w:id="882255514">
      <w:bodyDiv w:val="1"/>
      <w:marLeft w:val="0"/>
      <w:marRight w:val="0"/>
      <w:marTop w:val="0"/>
      <w:marBottom w:val="0"/>
      <w:divBdr>
        <w:top w:val="none" w:sz="0" w:space="0" w:color="auto"/>
        <w:left w:val="none" w:sz="0" w:space="0" w:color="auto"/>
        <w:bottom w:val="none" w:sz="0" w:space="0" w:color="auto"/>
        <w:right w:val="none" w:sz="0" w:space="0" w:color="auto"/>
      </w:divBdr>
    </w:div>
    <w:div w:id="1084574109">
      <w:bodyDiv w:val="1"/>
      <w:marLeft w:val="0"/>
      <w:marRight w:val="0"/>
      <w:marTop w:val="0"/>
      <w:marBottom w:val="0"/>
      <w:divBdr>
        <w:top w:val="none" w:sz="0" w:space="0" w:color="auto"/>
        <w:left w:val="none" w:sz="0" w:space="0" w:color="auto"/>
        <w:bottom w:val="none" w:sz="0" w:space="0" w:color="auto"/>
        <w:right w:val="none" w:sz="0" w:space="0" w:color="auto"/>
      </w:divBdr>
    </w:div>
    <w:div w:id="1226070199">
      <w:bodyDiv w:val="1"/>
      <w:marLeft w:val="0"/>
      <w:marRight w:val="0"/>
      <w:marTop w:val="0"/>
      <w:marBottom w:val="0"/>
      <w:divBdr>
        <w:top w:val="none" w:sz="0" w:space="0" w:color="auto"/>
        <w:left w:val="none" w:sz="0" w:space="0" w:color="auto"/>
        <w:bottom w:val="none" w:sz="0" w:space="0" w:color="auto"/>
        <w:right w:val="none" w:sz="0" w:space="0" w:color="auto"/>
      </w:divBdr>
    </w:div>
    <w:div w:id="1249802472">
      <w:bodyDiv w:val="1"/>
      <w:marLeft w:val="0"/>
      <w:marRight w:val="0"/>
      <w:marTop w:val="0"/>
      <w:marBottom w:val="0"/>
      <w:divBdr>
        <w:top w:val="none" w:sz="0" w:space="0" w:color="auto"/>
        <w:left w:val="none" w:sz="0" w:space="0" w:color="auto"/>
        <w:bottom w:val="none" w:sz="0" w:space="0" w:color="auto"/>
        <w:right w:val="none" w:sz="0" w:space="0" w:color="auto"/>
      </w:divBdr>
    </w:div>
    <w:div w:id="1352562880">
      <w:bodyDiv w:val="1"/>
      <w:marLeft w:val="0"/>
      <w:marRight w:val="0"/>
      <w:marTop w:val="0"/>
      <w:marBottom w:val="0"/>
      <w:divBdr>
        <w:top w:val="none" w:sz="0" w:space="0" w:color="auto"/>
        <w:left w:val="none" w:sz="0" w:space="0" w:color="auto"/>
        <w:bottom w:val="none" w:sz="0" w:space="0" w:color="auto"/>
        <w:right w:val="none" w:sz="0" w:space="0" w:color="auto"/>
      </w:divBdr>
    </w:div>
    <w:div w:id="1358047978">
      <w:bodyDiv w:val="1"/>
      <w:marLeft w:val="0"/>
      <w:marRight w:val="0"/>
      <w:marTop w:val="0"/>
      <w:marBottom w:val="0"/>
      <w:divBdr>
        <w:top w:val="none" w:sz="0" w:space="0" w:color="auto"/>
        <w:left w:val="none" w:sz="0" w:space="0" w:color="auto"/>
        <w:bottom w:val="none" w:sz="0" w:space="0" w:color="auto"/>
        <w:right w:val="none" w:sz="0" w:space="0" w:color="auto"/>
      </w:divBdr>
    </w:div>
    <w:div w:id="1365641787">
      <w:bodyDiv w:val="1"/>
      <w:marLeft w:val="0"/>
      <w:marRight w:val="0"/>
      <w:marTop w:val="0"/>
      <w:marBottom w:val="0"/>
      <w:divBdr>
        <w:top w:val="none" w:sz="0" w:space="0" w:color="auto"/>
        <w:left w:val="none" w:sz="0" w:space="0" w:color="auto"/>
        <w:bottom w:val="none" w:sz="0" w:space="0" w:color="auto"/>
        <w:right w:val="none" w:sz="0" w:space="0" w:color="auto"/>
      </w:divBdr>
    </w:div>
    <w:div w:id="1430738422">
      <w:bodyDiv w:val="1"/>
      <w:marLeft w:val="0"/>
      <w:marRight w:val="0"/>
      <w:marTop w:val="0"/>
      <w:marBottom w:val="0"/>
      <w:divBdr>
        <w:top w:val="none" w:sz="0" w:space="0" w:color="auto"/>
        <w:left w:val="none" w:sz="0" w:space="0" w:color="auto"/>
        <w:bottom w:val="none" w:sz="0" w:space="0" w:color="auto"/>
        <w:right w:val="none" w:sz="0" w:space="0" w:color="auto"/>
      </w:divBdr>
    </w:div>
    <w:div w:id="1558466579">
      <w:bodyDiv w:val="1"/>
      <w:marLeft w:val="0"/>
      <w:marRight w:val="0"/>
      <w:marTop w:val="0"/>
      <w:marBottom w:val="0"/>
      <w:divBdr>
        <w:top w:val="none" w:sz="0" w:space="0" w:color="auto"/>
        <w:left w:val="none" w:sz="0" w:space="0" w:color="auto"/>
        <w:bottom w:val="none" w:sz="0" w:space="0" w:color="auto"/>
        <w:right w:val="none" w:sz="0" w:space="0" w:color="auto"/>
      </w:divBdr>
    </w:div>
    <w:div w:id="1799033615">
      <w:bodyDiv w:val="1"/>
      <w:marLeft w:val="0"/>
      <w:marRight w:val="0"/>
      <w:marTop w:val="0"/>
      <w:marBottom w:val="0"/>
      <w:divBdr>
        <w:top w:val="none" w:sz="0" w:space="0" w:color="auto"/>
        <w:left w:val="none" w:sz="0" w:space="0" w:color="auto"/>
        <w:bottom w:val="none" w:sz="0" w:space="0" w:color="auto"/>
        <w:right w:val="none" w:sz="0" w:space="0" w:color="auto"/>
      </w:divBdr>
    </w:div>
    <w:div w:id="1826360748">
      <w:bodyDiv w:val="1"/>
      <w:marLeft w:val="0"/>
      <w:marRight w:val="0"/>
      <w:marTop w:val="0"/>
      <w:marBottom w:val="0"/>
      <w:divBdr>
        <w:top w:val="none" w:sz="0" w:space="0" w:color="auto"/>
        <w:left w:val="none" w:sz="0" w:space="0" w:color="auto"/>
        <w:bottom w:val="none" w:sz="0" w:space="0" w:color="auto"/>
        <w:right w:val="none" w:sz="0" w:space="0" w:color="auto"/>
      </w:divBdr>
    </w:div>
    <w:div w:id="1828936017">
      <w:bodyDiv w:val="1"/>
      <w:marLeft w:val="0"/>
      <w:marRight w:val="0"/>
      <w:marTop w:val="0"/>
      <w:marBottom w:val="0"/>
      <w:divBdr>
        <w:top w:val="none" w:sz="0" w:space="0" w:color="auto"/>
        <w:left w:val="none" w:sz="0" w:space="0" w:color="auto"/>
        <w:bottom w:val="none" w:sz="0" w:space="0" w:color="auto"/>
        <w:right w:val="none" w:sz="0" w:space="0" w:color="auto"/>
      </w:divBdr>
    </w:div>
    <w:div w:id="1928613700">
      <w:bodyDiv w:val="1"/>
      <w:marLeft w:val="0"/>
      <w:marRight w:val="0"/>
      <w:marTop w:val="0"/>
      <w:marBottom w:val="0"/>
      <w:divBdr>
        <w:top w:val="none" w:sz="0" w:space="0" w:color="auto"/>
        <w:left w:val="none" w:sz="0" w:space="0" w:color="auto"/>
        <w:bottom w:val="none" w:sz="0" w:space="0" w:color="auto"/>
        <w:right w:val="none" w:sz="0" w:space="0" w:color="auto"/>
      </w:divBdr>
    </w:div>
    <w:div w:id="1960455246">
      <w:bodyDiv w:val="1"/>
      <w:marLeft w:val="0"/>
      <w:marRight w:val="0"/>
      <w:marTop w:val="0"/>
      <w:marBottom w:val="0"/>
      <w:divBdr>
        <w:top w:val="none" w:sz="0" w:space="0" w:color="auto"/>
        <w:left w:val="none" w:sz="0" w:space="0" w:color="auto"/>
        <w:bottom w:val="none" w:sz="0" w:space="0" w:color="auto"/>
        <w:right w:val="none" w:sz="0" w:space="0" w:color="auto"/>
      </w:divBdr>
    </w:div>
    <w:div w:id="2001958776">
      <w:bodyDiv w:val="1"/>
      <w:marLeft w:val="0"/>
      <w:marRight w:val="0"/>
      <w:marTop w:val="0"/>
      <w:marBottom w:val="0"/>
      <w:divBdr>
        <w:top w:val="none" w:sz="0" w:space="0" w:color="auto"/>
        <w:left w:val="none" w:sz="0" w:space="0" w:color="auto"/>
        <w:bottom w:val="none" w:sz="0" w:space="0" w:color="auto"/>
        <w:right w:val="none" w:sz="0" w:space="0" w:color="auto"/>
      </w:divBdr>
    </w:div>
    <w:div w:id="2049068482">
      <w:bodyDiv w:val="1"/>
      <w:marLeft w:val="0"/>
      <w:marRight w:val="0"/>
      <w:marTop w:val="0"/>
      <w:marBottom w:val="0"/>
      <w:divBdr>
        <w:top w:val="none" w:sz="0" w:space="0" w:color="auto"/>
        <w:left w:val="none" w:sz="0" w:space="0" w:color="auto"/>
        <w:bottom w:val="none" w:sz="0" w:space="0" w:color="auto"/>
        <w:right w:val="none" w:sz="0" w:space="0" w:color="auto"/>
      </w:divBdr>
    </w:div>
    <w:div w:id="205357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registrator.tf@regionstockholm.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8345A79-E47C-4561-8A59-704591BD7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3</Pages>
  <Words>691</Words>
  <Characters>3666</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EVRY</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Tegnér Anette</dc:creator>
  <cp:keywords/>
  <dc:description/>
  <cp:lastModifiedBy>Larsson Melker</cp:lastModifiedBy>
  <cp:revision>14</cp:revision>
  <dcterms:created xsi:type="dcterms:W3CDTF">2024-01-11T14:49:00Z</dcterms:created>
  <dcterms:modified xsi:type="dcterms:W3CDTF">2024-01-14T18:25:00Z</dcterms:modified>
</cp:coreProperties>
</file>