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5CD" w:rsidRDefault="00CA7944">
      <w:bookmarkStart w:id="0" w:name="_GoBack"/>
      <w:bookmarkEnd w:id="0"/>
      <w:r>
        <w:rPr>
          <w:noProof/>
          <w:lang w:eastAsia="sv-SE"/>
        </w:rPr>
        <w:drawing>
          <wp:inline distT="0" distB="0" distL="0" distR="0">
            <wp:extent cx="2524125" cy="4191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5CD" w:rsidRDefault="00A515CD"/>
    <w:p w:rsidR="00A515CD" w:rsidRDefault="00CA7944">
      <w:r>
        <w:t>”Referat”</w:t>
      </w:r>
    </w:p>
    <w:p w:rsidR="00A515CD" w:rsidRDefault="00A515CD">
      <w:pPr>
        <w:rPr>
          <w:b/>
          <w:bCs/>
        </w:rPr>
      </w:pPr>
    </w:p>
    <w:p w:rsidR="00A515CD" w:rsidRDefault="00CA7944">
      <w:r>
        <w:rPr>
          <w:b/>
          <w:bCs/>
        </w:rPr>
        <w:t>SPF Seniorerna Österfärnebo</w:t>
      </w:r>
      <w:r>
        <w:t xml:space="preserve"> har haft sitt årsmöte i Sockenstugan, Österfärnebo. Föreningen hade vid årsskiftet 140 medlemmar och verksamhetsberättelsen visar på en livlig verksamhet som trivsel-träffar, utflykter, boulespel två dagar i veckan under sommarhalvåret, bridge, mattcurlin</w:t>
      </w:r>
      <w:r>
        <w:t>g på måndagar i Bygdegården under vinterhalvåret, promenader och studiecirklar. Årets dagsresa med fullsatt buss gick till Dalarna och utflykt med ”</w:t>
      </w:r>
      <w:proofErr w:type="gramStart"/>
      <w:r>
        <w:t>Slussbruden”  på</w:t>
      </w:r>
      <w:proofErr w:type="gramEnd"/>
      <w:r>
        <w:t xml:space="preserve"> sjön Runn och senare besök på Staberg. Utflykt till Stjärnsund i juli; Surströmming avnjöts</w:t>
      </w:r>
      <w:r>
        <w:t xml:space="preserve"> i Koversta tillsammans med PRO; I november fick vi diabetesinformation av distriktssköterskan Ulrika </w:t>
      </w:r>
      <w:proofErr w:type="spellStart"/>
      <w:r>
        <w:t>Lännerström</w:t>
      </w:r>
      <w:proofErr w:type="spellEnd"/>
      <w:r>
        <w:t xml:space="preserve">. Nämnas kan också vårlunch i april och julbord i december, </w:t>
      </w:r>
      <w:proofErr w:type="gramStart"/>
      <w:r>
        <w:t>välbesökta  med</w:t>
      </w:r>
      <w:proofErr w:type="gramEnd"/>
      <w:r>
        <w:t xml:space="preserve"> god hemlagad mat genom vår duktiga serveringskommitté på sex damer.</w:t>
      </w:r>
      <w:r>
        <w:t xml:space="preserve">  Under maj deltog föreningen i </w:t>
      </w:r>
      <w:proofErr w:type="gramStart"/>
      <w:r>
        <w:t>kampanjen  ”Gå</w:t>
      </w:r>
      <w:proofErr w:type="gramEnd"/>
      <w:r>
        <w:t xml:space="preserve"> för världens barn”.</w:t>
      </w:r>
    </w:p>
    <w:p w:rsidR="00A515CD" w:rsidRDefault="00CA7944">
      <w:r>
        <w:t xml:space="preserve">Ordförande Alvar Olsson välkomnade till årsmötet och ledde även parentation av de fem medlemmar som avlidit under året. Bengt-Erik Liw skötte förhandlingarna.  Bokslutet för 2018 godkändes </w:t>
      </w:r>
      <w:r>
        <w:t>liksom budget och verksamhetsplan för 2019.</w:t>
      </w:r>
    </w:p>
    <w:p w:rsidR="00A515CD" w:rsidRDefault="00CA7944">
      <w:r>
        <w:t xml:space="preserve">Vid årsmötesförhandlingarna omvaldes Alvar Olsson som ordförande och det blev också omval på hela den övriga styrelsen som består </w:t>
      </w:r>
      <w:proofErr w:type="gramStart"/>
      <w:r>
        <w:t>av  Kerstin</w:t>
      </w:r>
      <w:proofErr w:type="gramEnd"/>
      <w:r>
        <w:t xml:space="preserve"> Olsson, Olle Persson, Lena Lund, Gertrud Lindroth, Christer Persson oc</w:t>
      </w:r>
      <w:r>
        <w:t xml:space="preserve">h  Berit Olsson. Funktionärer utsågs för de olika verksamhetsområdena. </w:t>
      </w:r>
    </w:p>
    <w:p w:rsidR="00A515CD" w:rsidRDefault="00CA7944">
      <w:r>
        <w:t xml:space="preserve">Bjöds på eftermiddagskaffe med tårta och Kummelåsens Spelmän bjöd på </w:t>
      </w:r>
      <w:proofErr w:type="gramStart"/>
      <w:r>
        <w:t>uppskattad  underhållning</w:t>
      </w:r>
      <w:proofErr w:type="gramEnd"/>
      <w:r>
        <w:t xml:space="preserve"> på fiol, dragspel och nyckelharpa.</w:t>
      </w:r>
    </w:p>
    <w:p w:rsidR="00A515CD" w:rsidRDefault="00CA7944">
      <w:r>
        <w:t>Ordförande rapporterade om kommande aktiviteter och nä</w:t>
      </w:r>
      <w:r>
        <w:t>rmast i mars står en trivselträff med medverkan av ”Syster Gerd” från Hedesunda som utsetts till årets ”</w:t>
      </w:r>
      <w:proofErr w:type="spellStart"/>
      <w:r>
        <w:t>Äldrepris</w:t>
      </w:r>
      <w:proofErr w:type="spellEnd"/>
      <w:r>
        <w:t>” av Ribbingska fonden i Lund.</w:t>
      </w:r>
    </w:p>
    <w:p w:rsidR="00A515CD" w:rsidRDefault="00A515CD"/>
    <w:p w:rsidR="00A515CD" w:rsidRDefault="00A515CD"/>
    <w:sectPr w:rsidR="00A515CD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CD"/>
    <w:rsid w:val="0049488A"/>
    <w:rsid w:val="00A515CD"/>
    <w:rsid w:val="00CA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DA9"/>
    <w:pPr>
      <w:spacing w:after="200" w:line="276" w:lineRule="auto"/>
    </w:pPr>
    <w:rPr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E86DA9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rdtext">
    <w:name w:val="Body Text"/>
    <w:basedOn w:val="Normal"/>
    <w:pPr>
      <w:spacing w:after="140"/>
    </w:pPr>
  </w:style>
  <w:style w:type="paragraph" w:styleId="Lista">
    <w:name w:val="List"/>
    <w:basedOn w:val="Brdtext"/>
    <w:rPr>
      <w:rFonts w:cs="Lucida San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E86DA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DA9"/>
    <w:pPr>
      <w:spacing w:after="200" w:line="276" w:lineRule="auto"/>
    </w:pPr>
    <w:rPr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E86DA9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rdtext">
    <w:name w:val="Body Text"/>
    <w:basedOn w:val="Normal"/>
    <w:pPr>
      <w:spacing w:after="140"/>
    </w:pPr>
  </w:style>
  <w:style w:type="paragraph" w:styleId="Lista">
    <w:name w:val="List"/>
    <w:basedOn w:val="Brdtext"/>
    <w:rPr>
      <w:rFonts w:cs="Lucida San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E86DA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 Olsson</dc:creator>
  <cp:lastModifiedBy>Bengt</cp:lastModifiedBy>
  <cp:revision>2</cp:revision>
  <dcterms:created xsi:type="dcterms:W3CDTF">2019-03-30T14:52:00Z</dcterms:created>
  <dcterms:modified xsi:type="dcterms:W3CDTF">2019-03-30T14:52:00Z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