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41B03" w14:textId="77777777" w:rsidR="00C62B2D" w:rsidRPr="004B5C63" w:rsidRDefault="007E039B">
      <w:pPr>
        <w:rPr>
          <w:sz w:val="28"/>
          <w:szCs w:val="28"/>
        </w:rPr>
      </w:pPr>
      <w:r w:rsidRPr="004B5C63">
        <w:rPr>
          <w:sz w:val="28"/>
          <w:szCs w:val="28"/>
        </w:rPr>
        <w:t>Till Samarbetsrådet och ordf.</w:t>
      </w:r>
      <w:r w:rsidR="00C361DA" w:rsidRPr="004B5C63">
        <w:rPr>
          <w:sz w:val="28"/>
          <w:szCs w:val="28"/>
        </w:rPr>
        <w:t xml:space="preserve"> </w:t>
      </w:r>
      <w:r w:rsidRPr="004B5C63">
        <w:rPr>
          <w:sz w:val="28"/>
          <w:szCs w:val="28"/>
        </w:rPr>
        <w:t>i SPF Seniorers föreningar i Gävle</w:t>
      </w:r>
    </w:p>
    <w:p w14:paraId="03ECED54" w14:textId="77777777" w:rsidR="007E039B" w:rsidRPr="004B5C63" w:rsidRDefault="007E039B">
      <w:pPr>
        <w:rPr>
          <w:sz w:val="24"/>
          <w:szCs w:val="24"/>
        </w:rPr>
      </w:pPr>
      <w:r w:rsidRPr="004B5C63">
        <w:rPr>
          <w:sz w:val="24"/>
          <w:szCs w:val="24"/>
        </w:rPr>
        <w:t>Rapport från SPF Seniorernas ledamöter  i Kommunala Pensionärsrådet för år 2020</w:t>
      </w:r>
    </w:p>
    <w:p w14:paraId="33595B94" w14:textId="77777777" w:rsidR="007E039B" w:rsidRPr="004B5C63" w:rsidRDefault="007E039B">
      <w:pPr>
        <w:rPr>
          <w:sz w:val="24"/>
          <w:szCs w:val="24"/>
        </w:rPr>
      </w:pPr>
      <w:r w:rsidRPr="004B5C63">
        <w:rPr>
          <w:sz w:val="24"/>
          <w:szCs w:val="24"/>
        </w:rPr>
        <w:t>KPR är ett organ för överläggningar, samråd och ömsesidig information mellan företrädare för pensionärsorganisationerna och näm</w:t>
      </w:r>
      <w:r w:rsidR="007F2B8D">
        <w:rPr>
          <w:sz w:val="24"/>
          <w:szCs w:val="24"/>
        </w:rPr>
        <w:t>n</w:t>
      </w:r>
      <w:r w:rsidRPr="004B5C63">
        <w:rPr>
          <w:sz w:val="24"/>
          <w:szCs w:val="24"/>
        </w:rPr>
        <w:t>der och förvaltningar i Gävle kommun. KPR organiseras av kommunstyrelsen och administreras av sektor Styrning och Stöd. Ordf.har varit kommunalrådet Erik Holmestig och vice ordf. Bo Bergstad, SPF Seniorerna. Ordinarie ledamöter för SPF Seniorerna har varit Catharina Hedin/Gavle/ och Bo Bergstad/Ankaret/, ersättare har varit May Hägglund/Tre Lågor/ och Bengt Lindkvist/Rudan/. Rutinen är att ersättare om möjligt</w:t>
      </w:r>
      <w:r w:rsidR="007F2B8D">
        <w:rPr>
          <w:sz w:val="24"/>
          <w:szCs w:val="24"/>
        </w:rPr>
        <w:t xml:space="preserve"> deltar</w:t>
      </w:r>
      <w:r w:rsidRPr="004B5C63">
        <w:rPr>
          <w:sz w:val="24"/>
          <w:szCs w:val="24"/>
        </w:rPr>
        <w:t xml:space="preserve"> i sammanträdena.</w:t>
      </w:r>
      <w:r w:rsidR="00B407C7" w:rsidRPr="004B5C63">
        <w:rPr>
          <w:sz w:val="24"/>
          <w:szCs w:val="24"/>
        </w:rPr>
        <w:t xml:space="preserve"> Beredningen utgörs av Erik Holmestig, Bo Bergstad, Carin Carlström/PRO/, Margareta Bergström/SKPF/, sekr. Linda Löfvenius och bitr.sektorchef /Välfärd/ Katarina Stistrup.</w:t>
      </w:r>
    </w:p>
    <w:p w14:paraId="061AFFBF" w14:textId="77777777" w:rsidR="007E039B" w:rsidRPr="004B5C63" w:rsidRDefault="00D53F43">
      <w:pPr>
        <w:rPr>
          <w:sz w:val="24"/>
          <w:szCs w:val="24"/>
        </w:rPr>
      </w:pPr>
      <w:r w:rsidRPr="004B5C63">
        <w:rPr>
          <w:sz w:val="24"/>
          <w:szCs w:val="24"/>
        </w:rPr>
        <w:t>Planerat var 6 st sammanträden under året men pandemin har påverkat detta. 4/2 hölls vanligt sammanträde och i maj och juni träffades beredningen digitalt och fysiskt</w:t>
      </w:r>
      <w:r w:rsidR="007F2B8D">
        <w:rPr>
          <w:sz w:val="24"/>
          <w:szCs w:val="24"/>
        </w:rPr>
        <w:t>,</w:t>
      </w:r>
      <w:r w:rsidRPr="004B5C63">
        <w:rPr>
          <w:sz w:val="24"/>
          <w:szCs w:val="24"/>
        </w:rPr>
        <w:t xml:space="preserve"> framförallt </w:t>
      </w:r>
      <w:r w:rsidR="007F2B8D">
        <w:rPr>
          <w:sz w:val="24"/>
          <w:szCs w:val="24"/>
        </w:rPr>
        <w:t xml:space="preserve">diskuterades </w:t>
      </w:r>
      <w:r w:rsidRPr="004B5C63">
        <w:rPr>
          <w:sz w:val="24"/>
          <w:szCs w:val="24"/>
        </w:rPr>
        <w:t>coronasituationen och sammanställd information från sektor Välfärd fördes vidare till pensionärsorganisationerna. 11/9 sammanträde</w:t>
      </w:r>
      <w:r w:rsidR="007F2B8D">
        <w:rPr>
          <w:sz w:val="24"/>
          <w:szCs w:val="24"/>
        </w:rPr>
        <w:t>,</w:t>
      </w:r>
      <w:r w:rsidRPr="004B5C63">
        <w:rPr>
          <w:sz w:val="24"/>
          <w:szCs w:val="24"/>
        </w:rPr>
        <w:t xml:space="preserve"> som var en kombination av fysiskt och digitalt möte. 20/10 enbart fysiskt möte som ägde rum i rådhuset</w:t>
      </w:r>
      <w:r w:rsidR="007F2B8D">
        <w:rPr>
          <w:sz w:val="24"/>
          <w:szCs w:val="24"/>
        </w:rPr>
        <w:t>s stora sal med gott om utrymme. I</w:t>
      </w:r>
      <w:r w:rsidRPr="004B5C63">
        <w:rPr>
          <w:sz w:val="24"/>
          <w:szCs w:val="24"/>
        </w:rPr>
        <w:t xml:space="preserve">ngen digital möjlighet </w:t>
      </w:r>
      <w:r w:rsidR="007F2B8D">
        <w:rPr>
          <w:sz w:val="24"/>
          <w:szCs w:val="24"/>
        </w:rPr>
        <w:t xml:space="preserve">fanns </w:t>
      </w:r>
      <w:r w:rsidRPr="004B5C63">
        <w:rPr>
          <w:sz w:val="24"/>
          <w:szCs w:val="24"/>
        </w:rPr>
        <w:t xml:space="preserve">och smittspridningen hade inte kommit igång på allvar </w:t>
      </w:r>
      <w:r w:rsidR="007F2B8D">
        <w:rPr>
          <w:sz w:val="24"/>
          <w:szCs w:val="24"/>
        </w:rPr>
        <w:t>under</w:t>
      </w:r>
      <w:r w:rsidRPr="004B5C63">
        <w:rPr>
          <w:sz w:val="24"/>
          <w:szCs w:val="24"/>
        </w:rPr>
        <w:t xml:space="preserve"> hösten. Sista mötet f</w:t>
      </w:r>
      <w:r w:rsidR="00494909" w:rsidRPr="004B5C63">
        <w:rPr>
          <w:sz w:val="24"/>
          <w:szCs w:val="24"/>
        </w:rPr>
        <w:t xml:space="preserve">ör året 1/12 blev inställt helt pga den </w:t>
      </w:r>
      <w:r w:rsidR="00721E25">
        <w:rPr>
          <w:sz w:val="24"/>
          <w:szCs w:val="24"/>
        </w:rPr>
        <w:t xml:space="preserve">kraftigt </w:t>
      </w:r>
      <w:r w:rsidR="00494909" w:rsidRPr="004B5C63">
        <w:rPr>
          <w:sz w:val="24"/>
          <w:szCs w:val="24"/>
        </w:rPr>
        <w:t>ökande smittspridningen.</w:t>
      </w:r>
    </w:p>
    <w:p w14:paraId="54D1F573" w14:textId="77777777" w:rsidR="00D4686A" w:rsidRPr="004B5C63" w:rsidRDefault="00D4686A">
      <w:pPr>
        <w:rPr>
          <w:sz w:val="24"/>
          <w:szCs w:val="24"/>
        </w:rPr>
      </w:pPr>
      <w:r w:rsidRPr="004B5C63">
        <w:rPr>
          <w:sz w:val="24"/>
          <w:szCs w:val="24"/>
        </w:rPr>
        <w:t xml:space="preserve">I början av året påtalade KPR i ett debattinlägg i GD att </w:t>
      </w:r>
      <w:r w:rsidR="007F2B8D">
        <w:rPr>
          <w:sz w:val="24"/>
          <w:szCs w:val="24"/>
        </w:rPr>
        <w:t>”</w:t>
      </w:r>
      <w:r w:rsidRPr="004B5C63">
        <w:rPr>
          <w:sz w:val="24"/>
          <w:szCs w:val="24"/>
        </w:rPr>
        <w:t>Vi äldre vill ha lägenheter efter behov</w:t>
      </w:r>
      <w:r w:rsidR="007F2B8D">
        <w:rPr>
          <w:sz w:val="24"/>
          <w:szCs w:val="24"/>
        </w:rPr>
        <w:t>”</w:t>
      </w:r>
      <w:r w:rsidRPr="004B5C63">
        <w:rPr>
          <w:sz w:val="24"/>
          <w:szCs w:val="24"/>
        </w:rPr>
        <w:t>. Detta var föranlett av att ledningen för sektor Välfärd använde begreppet platser för äldre. Behovet av trygghetsbostäder framhölls även. Catharina H.och Bo B. hade även en muntlig överläggning med ledningen för sektor Välfärd.</w:t>
      </w:r>
    </w:p>
    <w:p w14:paraId="15C221AC" w14:textId="77777777" w:rsidR="00570D25" w:rsidRDefault="00464564">
      <w:pPr>
        <w:rPr>
          <w:sz w:val="24"/>
          <w:szCs w:val="24"/>
        </w:rPr>
      </w:pPr>
      <w:r w:rsidRPr="004B5C63">
        <w:rPr>
          <w:sz w:val="24"/>
          <w:szCs w:val="24"/>
        </w:rPr>
        <w:t xml:space="preserve">På februarimötet gavs en fyllig information om regionens arbete med God och Nära vård. Demensföreningen med ca 230 medlemmar driver frågan att sjuka under 65 år borde bedömas enligt LSS, vilket skulle innebära </w:t>
      </w:r>
      <w:r w:rsidR="005410E8" w:rsidRPr="004B5C63">
        <w:rPr>
          <w:sz w:val="24"/>
          <w:szCs w:val="24"/>
        </w:rPr>
        <w:t>stora skillnader både ekonomiskt och i omhändertagande. Rapport från projektet Södra Hemlingby</w:t>
      </w:r>
      <w:r w:rsidR="00721E25">
        <w:rPr>
          <w:sz w:val="24"/>
          <w:szCs w:val="24"/>
        </w:rPr>
        <w:t>,</w:t>
      </w:r>
      <w:r w:rsidR="005410E8" w:rsidRPr="004B5C63">
        <w:rPr>
          <w:sz w:val="24"/>
          <w:szCs w:val="24"/>
        </w:rPr>
        <w:t xml:space="preserve"> där nytt äldreboende </w:t>
      </w:r>
      <w:r w:rsidR="007F2B8D">
        <w:rPr>
          <w:sz w:val="24"/>
          <w:szCs w:val="24"/>
        </w:rPr>
        <w:t>beräknas</w:t>
      </w:r>
      <w:r w:rsidR="005410E8" w:rsidRPr="004B5C63">
        <w:rPr>
          <w:sz w:val="24"/>
          <w:szCs w:val="24"/>
        </w:rPr>
        <w:t xml:space="preserve"> vara klart hösten 2023 med ca  80 lägenheter. Fastigheten skall inrymma både äldreboende, skola och förskola med gemensam strategi kring samverkan. TV serien </w:t>
      </w:r>
      <w:r w:rsidR="007F2B8D">
        <w:rPr>
          <w:sz w:val="24"/>
          <w:szCs w:val="24"/>
        </w:rPr>
        <w:t>under</w:t>
      </w:r>
      <w:r w:rsidR="005410E8" w:rsidRPr="004B5C63">
        <w:rPr>
          <w:sz w:val="24"/>
          <w:szCs w:val="24"/>
        </w:rPr>
        <w:t xml:space="preserve"> våren </w:t>
      </w:r>
      <w:r w:rsidR="007F2B8D">
        <w:rPr>
          <w:sz w:val="24"/>
          <w:szCs w:val="24"/>
        </w:rPr>
        <w:t>”</w:t>
      </w:r>
      <w:r w:rsidR="00B80EBB" w:rsidRPr="004B5C63">
        <w:rPr>
          <w:sz w:val="24"/>
          <w:szCs w:val="24"/>
        </w:rPr>
        <w:t>4-åringar på äldreboendet</w:t>
      </w:r>
      <w:r w:rsidR="007F2B8D">
        <w:rPr>
          <w:sz w:val="24"/>
          <w:szCs w:val="24"/>
        </w:rPr>
        <w:t>”</w:t>
      </w:r>
      <w:r w:rsidR="00B80EBB" w:rsidRPr="004B5C63">
        <w:rPr>
          <w:sz w:val="24"/>
          <w:szCs w:val="24"/>
        </w:rPr>
        <w:t xml:space="preserve"> extra intressant med detta perspektiv. KPR deltar i en referensgrupp. Projektet Äldrevänlig kommun, som startade augusti 2019  redovisas stående vid varje sammanträde och har utvecklats väl enligt planen. En omfattande rapport </w:t>
      </w:r>
      <w:r w:rsidR="007F2B8D">
        <w:rPr>
          <w:sz w:val="24"/>
          <w:szCs w:val="24"/>
        </w:rPr>
        <w:t>skrevs</w:t>
      </w:r>
      <w:r w:rsidR="00B80EBB" w:rsidRPr="004B5C63">
        <w:rPr>
          <w:sz w:val="24"/>
          <w:szCs w:val="24"/>
        </w:rPr>
        <w:t xml:space="preserve"> i december 2020</w:t>
      </w:r>
      <w:r w:rsidR="00721E25">
        <w:rPr>
          <w:sz w:val="24"/>
          <w:szCs w:val="24"/>
        </w:rPr>
        <w:t>,</w:t>
      </w:r>
      <w:r w:rsidR="00B80EBB" w:rsidRPr="004B5C63">
        <w:rPr>
          <w:sz w:val="24"/>
          <w:szCs w:val="24"/>
        </w:rPr>
        <w:t xml:space="preserve"> när projektledaren Kerstin Weivert g</w:t>
      </w:r>
      <w:r w:rsidR="007F2B8D">
        <w:rPr>
          <w:sz w:val="24"/>
          <w:szCs w:val="24"/>
        </w:rPr>
        <w:t>ick</w:t>
      </w:r>
      <w:r w:rsidR="00B80EBB" w:rsidRPr="004B5C63">
        <w:rPr>
          <w:sz w:val="24"/>
          <w:szCs w:val="24"/>
        </w:rPr>
        <w:t xml:space="preserve"> i pension och ersätt</w:t>
      </w:r>
      <w:r w:rsidR="007F2B8D">
        <w:rPr>
          <w:sz w:val="24"/>
          <w:szCs w:val="24"/>
        </w:rPr>
        <w:t>e</w:t>
      </w:r>
      <w:r w:rsidR="00B80EBB" w:rsidRPr="004B5C63">
        <w:rPr>
          <w:sz w:val="24"/>
          <w:szCs w:val="24"/>
        </w:rPr>
        <w:t>s.</w:t>
      </w:r>
      <w:r w:rsidR="00270D1A" w:rsidRPr="004B5C63">
        <w:rPr>
          <w:sz w:val="24"/>
          <w:szCs w:val="24"/>
        </w:rPr>
        <w:t xml:space="preserve"> I projektets referensgrupp ingår May Hägglund/SPF Seniorerna/ och Carin Carlström/PRO/.</w:t>
      </w:r>
    </w:p>
    <w:p w14:paraId="53927A08" w14:textId="77777777" w:rsidR="00494909" w:rsidRPr="004B5C63" w:rsidRDefault="00494909">
      <w:pPr>
        <w:rPr>
          <w:sz w:val="24"/>
          <w:szCs w:val="24"/>
        </w:rPr>
      </w:pPr>
      <w:r w:rsidRPr="004B5C63">
        <w:rPr>
          <w:sz w:val="24"/>
          <w:szCs w:val="24"/>
        </w:rPr>
        <w:t>Vid mötet i början av september informerade Välfärd om covidläget i äldreboende och hemtjänst. Utmaningar då var bl.a att hantera besöksförbudet</w:t>
      </w:r>
      <w:r w:rsidR="00570D25">
        <w:rPr>
          <w:sz w:val="24"/>
          <w:szCs w:val="24"/>
        </w:rPr>
        <w:t xml:space="preserve">, </w:t>
      </w:r>
      <w:r w:rsidRPr="004B5C63">
        <w:rPr>
          <w:sz w:val="24"/>
          <w:szCs w:val="24"/>
        </w:rPr>
        <w:t xml:space="preserve">de stängda dagverksamheterna och träffpunkterna. Man såg ett utvecklingsområde i samarbete med </w:t>
      </w:r>
      <w:r w:rsidRPr="004B5C63">
        <w:rPr>
          <w:sz w:val="24"/>
          <w:szCs w:val="24"/>
        </w:rPr>
        <w:lastRenderedPageBreak/>
        <w:t xml:space="preserve">regionen angående läkarstöd. Relativt gott om äldreboendelägenheter </w:t>
      </w:r>
      <w:r w:rsidR="00570D25">
        <w:rPr>
          <w:sz w:val="24"/>
          <w:szCs w:val="24"/>
        </w:rPr>
        <w:t xml:space="preserve">fanns </w:t>
      </w:r>
      <w:r w:rsidRPr="004B5C63">
        <w:rPr>
          <w:sz w:val="24"/>
          <w:szCs w:val="24"/>
        </w:rPr>
        <w:t>pga pandemin. Långsiktigt finns behov av tre stora äldreboenden fram till 2030.</w:t>
      </w:r>
      <w:r w:rsidR="00C361DA" w:rsidRPr="004B5C63">
        <w:rPr>
          <w:sz w:val="24"/>
          <w:szCs w:val="24"/>
        </w:rPr>
        <w:t xml:space="preserve"> Äldrevänlig kommun beskrev den snabbt i mars inrättade Stödlinje corona. I början handlade samtalen om inköp</w:t>
      </w:r>
      <w:r w:rsidR="00570D25">
        <w:rPr>
          <w:sz w:val="24"/>
          <w:szCs w:val="24"/>
        </w:rPr>
        <w:t>s</w:t>
      </w:r>
      <w:r w:rsidR="00C361DA" w:rsidRPr="004B5C63">
        <w:rPr>
          <w:sz w:val="24"/>
          <w:szCs w:val="24"/>
        </w:rPr>
        <w:t>-och apoteksärenden</w:t>
      </w:r>
      <w:r w:rsidR="00570D25">
        <w:rPr>
          <w:sz w:val="24"/>
          <w:szCs w:val="24"/>
        </w:rPr>
        <w:t>,</w:t>
      </w:r>
      <w:r w:rsidR="00C361DA" w:rsidRPr="004B5C63">
        <w:rPr>
          <w:sz w:val="24"/>
          <w:szCs w:val="24"/>
        </w:rPr>
        <w:t xml:space="preserve"> men efter en tid tog orossamtal över pga ensamhet och isolering.</w:t>
      </w:r>
      <w:r w:rsidR="0036542D" w:rsidRPr="004B5C63">
        <w:rPr>
          <w:sz w:val="24"/>
          <w:szCs w:val="24"/>
        </w:rPr>
        <w:t xml:space="preserve"> En inriktning i projektet blir att minska det digitala utanförskapet, som har blivit tydligt. Samhällsbyggnadsnämnden tar upp besparingskrav och presenterar 7 alternativ angående fria resor med seniorkortet. Bred diskussion och KPR landar i årsavgift på 280 kr, som ett alternativ för att behålla korten.</w:t>
      </w:r>
    </w:p>
    <w:p w14:paraId="356067BD" w14:textId="77777777" w:rsidR="00707DA4" w:rsidRPr="004B5C63" w:rsidRDefault="00FC48FD">
      <w:pPr>
        <w:rPr>
          <w:sz w:val="24"/>
          <w:szCs w:val="24"/>
        </w:rPr>
      </w:pPr>
      <w:r w:rsidRPr="004B5C63">
        <w:rPr>
          <w:sz w:val="24"/>
          <w:szCs w:val="24"/>
        </w:rPr>
        <w:t>Vid oktobermötet är smittläget lågt och stabilt och Välfärd informera</w:t>
      </w:r>
      <w:r w:rsidR="00721E25">
        <w:rPr>
          <w:sz w:val="24"/>
          <w:szCs w:val="24"/>
        </w:rPr>
        <w:t>de</w:t>
      </w:r>
      <w:r w:rsidRPr="004B5C63">
        <w:rPr>
          <w:sz w:val="24"/>
          <w:szCs w:val="24"/>
        </w:rPr>
        <w:t xml:space="preserve"> om att besöksförbudet är borttaget och ingen anstormning</w:t>
      </w:r>
      <w:r w:rsidR="00570D25">
        <w:rPr>
          <w:sz w:val="24"/>
          <w:szCs w:val="24"/>
        </w:rPr>
        <w:t xml:space="preserve"> till boendena. </w:t>
      </w:r>
      <w:r w:rsidRPr="004B5C63">
        <w:rPr>
          <w:sz w:val="24"/>
          <w:szCs w:val="24"/>
        </w:rPr>
        <w:t xml:space="preserve">Sedan november -19 finns förenklat beslutsfattande utan utredning för hemtjänst med serviceuppgifter enligt ny lagstiftning i socialtjänstlagen. Någon större användning eller förändring verkar det inte innebära i Gävle. Från regionen </w:t>
      </w:r>
      <w:r w:rsidR="00570D25">
        <w:rPr>
          <w:sz w:val="24"/>
          <w:szCs w:val="24"/>
        </w:rPr>
        <w:t xml:space="preserve">kom </w:t>
      </w:r>
      <w:r w:rsidRPr="004B5C63">
        <w:rPr>
          <w:sz w:val="24"/>
          <w:szCs w:val="24"/>
        </w:rPr>
        <w:t>information om bidrag</w:t>
      </w:r>
      <w:r w:rsidR="00721E25">
        <w:rPr>
          <w:sz w:val="24"/>
          <w:szCs w:val="24"/>
        </w:rPr>
        <w:t xml:space="preserve"> </w:t>
      </w:r>
      <w:r w:rsidR="00570D25">
        <w:rPr>
          <w:sz w:val="24"/>
          <w:szCs w:val="24"/>
        </w:rPr>
        <w:t xml:space="preserve">från försäkringskassan </w:t>
      </w:r>
      <w:r w:rsidR="00721E25">
        <w:rPr>
          <w:sz w:val="24"/>
          <w:szCs w:val="24"/>
        </w:rPr>
        <w:t>till tandvård vid olika sjukdomstillstånd</w:t>
      </w:r>
      <w:r w:rsidR="00570D25">
        <w:rPr>
          <w:sz w:val="24"/>
          <w:szCs w:val="24"/>
        </w:rPr>
        <w:t xml:space="preserve">. Bidragen </w:t>
      </w:r>
      <w:r w:rsidRPr="004B5C63">
        <w:rPr>
          <w:sz w:val="24"/>
          <w:szCs w:val="24"/>
        </w:rPr>
        <w:t>är underutnyttjade och en bra folder</w:t>
      </w:r>
      <w:r w:rsidR="00707DA4" w:rsidRPr="004B5C63">
        <w:rPr>
          <w:sz w:val="24"/>
          <w:szCs w:val="24"/>
        </w:rPr>
        <w:t xml:space="preserve"> sänds i mail till alla pensionärsorganisationer för distribution till föreningarna. Detta bör tas upp när föreningsmöten är möjliga igen! Kontaktuppgifter via </w:t>
      </w:r>
      <w:hyperlink r:id="rId4" w:history="1">
        <w:r w:rsidR="00707DA4" w:rsidRPr="004B5C63">
          <w:rPr>
            <w:rStyle w:val="Hyperlnk"/>
            <w:sz w:val="24"/>
            <w:szCs w:val="24"/>
          </w:rPr>
          <w:t>folkhalsofunktionen@regiongavleborg.se</w:t>
        </w:r>
      </w:hyperlink>
      <w:r w:rsidR="00707DA4" w:rsidRPr="004B5C63">
        <w:rPr>
          <w:sz w:val="24"/>
          <w:szCs w:val="24"/>
        </w:rPr>
        <w:t xml:space="preserve">  Välfärds IT-strateg g</w:t>
      </w:r>
      <w:r w:rsidR="00721E25">
        <w:rPr>
          <w:sz w:val="24"/>
          <w:szCs w:val="24"/>
        </w:rPr>
        <w:t>av</w:t>
      </w:r>
      <w:r w:rsidR="00707DA4" w:rsidRPr="004B5C63">
        <w:rPr>
          <w:sz w:val="24"/>
          <w:szCs w:val="24"/>
        </w:rPr>
        <w:t xml:space="preserve"> en översikt över digitala satsningar och g</w:t>
      </w:r>
      <w:r w:rsidR="00721E25">
        <w:rPr>
          <w:sz w:val="24"/>
          <w:szCs w:val="24"/>
        </w:rPr>
        <w:t xml:space="preserve">jorde </w:t>
      </w:r>
      <w:r w:rsidR="00707DA4" w:rsidRPr="004B5C63">
        <w:rPr>
          <w:sz w:val="24"/>
          <w:szCs w:val="24"/>
        </w:rPr>
        <w:t>en jämförelse med 2018</w:t>
      </w:r>
      <w:r w:rsidR="00570D25">
        <w:rPr>
          <w:sz w:val="24"/>
          <w:szCs w:val="24"/>
        </w:rPr>
        <w:t>. F</w:t>
      </w:r>
      <w:r w:rsidR="00707DA4" w:rsidRPr="004B5C63">
        <w:rPr>
          <w:sz w:val="24"/>
          <w:szCs w:val="24"/>
        </w:rPr>
        <w:t>ramsteg har skett med nyckelfria lås och nattkameror bl.a. Fixarteamet ger hjälp med praktiska saker till 75 år och äldre. Mycket populärt med större efterfrågan än resurser och kapacitet. De anställda har lönebidragsanställning och det gör att antalet anställda varierar och för utökning krävs en arbetsledare till. Väntetider uppstår.</w:t>
      </w:r>
    </w:p>
    <w:p w14:paraId="4E78878A" w14:textId="77777777" w:rsidR="00A253E1" w:rsidRPr="004B5C63" w:rsidRDefault="00A253E1">
      <w:pPr>
        <w:rPr>
          <w:sz w:val="24"/>
          <w:szCs w:val="24"/>
        </w:rPr>
      </w:pPr>
      <w:r w:rsidRPr="004B5C63">
        <w:rPr>
          <w:sz w:val="24"/>
          <w:szCs w:val="24"/>
        </w:rPr>
        <w:t>Aktiviteter som ej har anknytning till ordinarie KPR möten:</w:t>
      </w:r>
    </w:p>
    <w:p w14:paraId="00F496B9" w14:textId="77777777" w:rsidR="00A253E1" w:rsidRPr="004B5C63" w:rsidRDefault="00A253E1">
      <w:pPr>
        <w:rPr>
          <w:sz w:val="24"/>
          <w:szCs w:val="24"/>
        </w:rPr>
      </w:pPr>
      <w:r w:rsidRPr="004B5C63">
        <w:rPr>
          <w:sz w:val="24"/>
          <w:szCs w:val="24"/>
        </w:rPr>
        <w:t>29/4 Remissvar Trafikförsöjningsprogram där bl.a. färdtjänsten berörs</w:t>
      </w:r>
    </w:p>
    <w:p w14:paraId="4246E5AA" w14:textId="77777777" w:rsidR="00A253E1" w:rsidRPr="004B5C63" w:rsidRDefault="00A253E1">
      <w:pPr>
        <w:rPr>
          <w:sz w:val="24"/>
          <w:szCs w:val="24"/>
        </w:rPr>
      </w:pPr>
      <w:r w:rsidRPr="004B5C63">
        <w:rPr>
          <w:sz w:val="24"/>
          <w:szCs w:val="24"/>
        </w:rPr>
        <w:t>7/6 Skrivelse till ordf Samhällsbyggnadsnämnden ang trygghetsboende och Estraden</w:t>
      </w:r>
    </w:p>
    <w:p w14:paraId="34E575EA" w14:textId="77777777" w:rsidR="00A253E1" w:rsidRPr="004B5C63" w:rsidRDefault="00A253E1">
      <w:pPr>
        <w:rPr>
          <w:sz w:val="24"/>
          <w:szCs w:val="24"/>
        </w:rPr>
      </w:pPr>
      <w:r w:rsidRPr="004B5C63">
        <w:rPr>
          <w:sz w:val="24"/>
          <w:szCs w:val="24"/>
        </w:rPr>
        <w:t>2/7 Remissvar Samhällsbyggnad</w:t>
      </w:r>
      <w:r w:rsidR="00570D25">
        <w:rPr>
          <w:sz w:val="24"/>
          <w:szCs w:val="24"/>
        </w:rPr>
        <w:t>s</w:t>
      </w:r>
      <w:r w:rsidRPr="004B5C63">
        <w:rPr>
          <w:sz w:val="24"/>
          <w:szCs w:val="24"/>
        </w:rPr>
        <w:t>förvaltningen ang detaljplan utbyggnad Sätra</w:t>
      </w:r>
    </w:p>
    <w:p w14:paraId="61E95810" w14:textId="77777777" w:rsidR="00A253E1" w:rsidRPr="004B5C63" w:rsidRDefault="00A253E1">
      <w:pPr>
        <w:rPr>
          <w:sz w:val="24"/>
          <w:szCs w:val="24"/>
        </w:rPr>
      </w:pPr>
      <w:r w:rsidRPr="004B5C63">
        <w:rPr>
          <w:sz w:val="24"/>
          <w:szCs w:val="24"/>
        </w:rPr>
        <w:t>2/9 Deltagande i Digitalt Dialogseminarium Nationell kompetensförsörjning Äldrevården</w:t>
      </w:r>
    </w:p>
    <w:p w14:paraId="4FE457A5" w14:textId="77777777" w:rsidR="00A253E1" w:rsidRPr="004B5C63" w:rsidRDefault="00A253E1">
      <w:pPr>
        <w:rPr>
          <w:sz w:val="24"/>
          <w:szCs w:val="24"/>
        </w:rPr>
      </w:pPr>
      <w:r w:rsidRPr="004B5C63">
        <w:rPr>
          <w:sz w:val="24"/>
          <w:szCs w:val="24"/>
        </w:rPr>
        <w:t>6/9 Skrivelse ordf.Omvårdnadsnämnden ang. Boendeplan och trygghetsboende</w:t>
      </w:r>
    </w:p>
    <w:p w14:paraId="06033C1F" w14:textId="77777777" w:rsidR="00C40ED0" w:rsidRPr="004B5C63" w:rsidRDefault="00C40ED0">
      <w:pPr>
        <w:rPr>
          <w:sz w:val="24"/>
          <w:szCs w:val="24"/>
        </w:rPr>
      </w:pPr>
      <w:r w:rsidRPr="004B5C63">
        <w:rPr>
          <w:sz w:val="24"/>
          <w:szCs w:val="24"/>
        </w:rPr>
        <w:t>6/10 Skrivelse ordf.</w:t>
      </w:r>
      <w:r w:rsidR="00570D25">
        <w:rPr>
          <w:sz w:val="24"/>
          <w:szCs w:val="24"/>
        </w:rPr>
        <w:t xml:space="preserve"> </w:t>
      </w:r>
      <w:r w:rsidRPr="004B5C63">
        <w:rPr>
          <w:sz w:val="24"/>
          <w:szCs w:val="24"/>
        </w:rPr>
        <w:t>Omvårdnad och sektorchef Välfärd ang. förstärkning av medicinsk komp.</w:t>
      </w:r>
    </w:p>
    <w:p w14:paraId="4526294F" w14:textId="77777777" w:rsidR="00721E25" w:rsidRDefault="00C40ED0">
      <w:pPr>
        <w:rPr>
          <w:sz w:val="24"/>
          <w:szCs w:val="24"/>
        </w:rPr>
      </w:pPr>
      <w:r w:rsidRPr="004B5C63">
        <w:rPr>
          <w:sz w:val="24"/>
          <w:szCs w:val="24"/>
        </w:rPr>
        <w:t>Gävle  2</w:t>
      </w:r>
      <w:r w:rsidR="00570D25">
        <w:rPr>
          <w:sz w:val="24"/>
          <w:szCs w:val="24"/>
        </w:rPr>
        <w:t>5</w:t>
      </w:r>
      <w:r w:rsidRPr="004B5C63">
        <w:rPr>
          <w:sz w:val="24"/>
          <w:szCs w:val="24"/>
        </w:rPr>
        <w:t>/1  2021</w:t>
      </w:r>
      <w:r w:rsidR="00721E25">
        <w:rPr>
          <w:sz w:val="24"/>
          <w:szCs w:val="24"/>
        </w:rPr>
        <w:t xml:space="preserve">   </w:t>
      </w:r>
    </w:p>
    <w:p w14:paraId="640B9071" w14:textId="77777777" w:rsidR="00721E25" w:rsidRDefault="00C40ED0">
      <w:pPr>
        <w:rPr>
          <w:sz w:val="24"/>
          <w:szCs w:val="24"/>
        </w:rPr>
      </w:pPr>
      <w:r w:rsidRPr="004B5C63">
        <w:rPr>
          <w:sz w:val="24"/>
          <w:szCs w:val="24"/>
        </w:rPr>
        <w:t>Ordinarie ledamöter :  Catharina Hedin / Gavle/     Bo Bergstad/ Ankaret/</w:t>
      </w:r>
    </w:p>
    <w:p w14:paraId="2AB1299A" w14:textId="77777777" w:rsidR="00C40ED0" w:rsidRPr="004B5C63" w:rsidRDefault="00721E25">
      <w:pPr>
        <w:rPr>
          <w:sz w:val="24"/>
          <w:szCs w:val="24"/>
        </w:rPr>
      </w:pPr>
      <w:r>
        <w:rPr>
          <w:sz w:val="24"/>
          <w:szCs w:val="24"/>
        </w:rPr>
        <w:t xml:space="preserve"> </w:t>
      </w:r>
      <w:r w:rsidR="00C40ED0" w:rsidRPr="004B5C63">
        <w:rPr>
          <w:sz w:val="24"/>
          <w:szCs w:val="24"/>
        </w:rPr>
        <w:t>Er</w:t>
      </w:r>
      <w:r>
        <w:rPr>
          <w:sz w:val="24"/>
          <w:szCs w:val="24"/>
        </w:rPr>
        <w:t xml:space="preserve">sättare : </w:t>
      </w:r>
      <w:r w:rsidR="00C40ED0" w:rsidRPr="004B5C63">
        <w:rPr>
          <w:sz w:val="24"/>
          <w:szCs w:val="24"/>
        </w:rPr>
        <w:t>May Hägglund / Tre Lågor/  Bengt Lindqvist /Rudan/</w:t>
      </w:r>
    </w:p>
    <w:p w14:paraId="6995B7A8" w14:textId="77777777" w:rsidR="004B5C63" w:rsidRPr="004B5C63" w:rsidRDefault="004B5C63">
      <w:pPr>
        <w:rPr>
          <w:sz w:val="24"/>
          <w:szCs w:val="24"/>
        </w:rPr>
      </w:pPr>
    </w:p>
    <w:p w14:paraId="2FB3A982" w14:textId="77777777" w:rsidR="004B5C63" w:rsidRPr="004B5C63" w:rsidRDefault="004B5C63">
      <w:pPr>
        <w:rPr>
          <w:sz w:val="24"/>
          <w:szCs w:val="24"/>
        </w:rPr>
      </w:pPr>
    </w:p>
    <w:p w14:paraId="1A7AB546" w14:textId="77777777" w:rsidR="00A253E1" w:rsidRPr="004B5C63" w:rsidRDefault="004B5C63">
      <w:pPr>
        <w:rPr>
          <w:sz w:val="24"/>
          <w:szCs w:val="24"/>
        </w:rPr>
      </w:pPr>
      <w:r w:rsidRPr="004B5C63">
        <w:rPr>
          <w:sz w:val="24"/>
          <w:szCs w:val="24"/>
        </w:rPr>
        <w:t xml:space="preserve">                                                                                       </w:t>
      </w:r>
    </w:p>
    <w:p w14:paraId="7088F81F" w14:textId="77777777" w:rsidR="00A253E1" w:rsidRPr="004B5C63" w:rsidRDefault="00A253E1">
      <w:pPr>
        <w:rPr>
          <w:sz w:val="24"/>
          <w:szCs w:val="24"/>
        </w:rPr>
      </w:pPr>
    </w:p>
    <w:p w14:paraId="51A3B838" w14:textId="77777777" w:rsidR="00494909" w:rsidRPr="004B5C63" w:rsidRDefault="00494909">
      <w:pPr>
        <w:rPr>
          <w:sz w:val="24"/>
          <w:szCs w:val="24"/>
        </w:rPr>
      </w:pPr>
    </w:p>
    <w:p w14:paraId="10DF1909" w14:textId="77777777" w:rsidR="00B407C7" w:rsidRPr="004B5C63" w:rsidRDefault="00B407C7">
      <w:pPr>
        <w:rPr>
          <w:sz w:val="24"/>
          <w:szCs w:val="24"/>
        </w:rPr>
      </w:pPr>
    </w:p>
    <w:sectPr w:rsidR="00B407C7" w:rsidRPr="004B5C63" w:rsidSect="00C62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39B"/>
    <w:rsid w:val="00270D1A"/>
    <w:rsid w:val="0036542D"/>
    <w:rsid w:val="00464564"/>
    <w:rsid w:val="00494909"/>
    <w:rsid w:val="004B5C63"/>
    <w:rsid w:val="005410E8"/>
    <w:rsid w:val="005448E3"/>
    <w:rsid w:val="00570D25"/>
    <w:rsid w:val="00707DA4"/>
    <w:rsid w:val="00721E25"/>
    <w:rsid w:val="007E039B"/>
    <w:rsid w:val="007F2B8D"/>
    <w:rsid w:val="009D775C"/>
    <w:rsid w:val="00A253E1"/>
    <w:rsid w:val="00B407C7"/>
    <w:rsid w:val="00B80EBB"/>
    <w:rsid w:val="00BF5752"/>
    <w:rsid w:val="00C361DA"/>
    <w:rsid w:val="00C40ED0"/>
    <w:rsid w:val="00C62B2D"/>
    <w:rsid w:val="00D4686A"/>
    <w:rsid w:val="00D53F43"/>
    <w:rsid w:val="00EC6C82"/>
    <w:rsid w:val="00FC48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62A0"/>
  <w15:docId w15:val="{A0AE156F-C134-40EF-899F-40CF6B8B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B2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07D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lkhalsofunktionen@regiongavlebor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4785</Characters>
  <Application>Microsoft Office Word</Application>
  <DocSecurity>4</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John-Olof Hermanson</cp:lastModifiedBy>
  <cp:revision>2</cp:revision>
  <cp:lastPrinted>2021-01-25T09:48:00Z</cp:lastPrinted>
  <dcterms:created xsi:type="dcterms:W3CDTF">2021-04-19T19:40:00Z</dcterms:created>
  <dcterms:modified xsi:type="dcterms:W3CDTF">2021-04-19T19:40:00Z</dcterms:modified>
</cp:coreProperties>
</file>