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4472c4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1393428" cy="574037"/>
            <wp:effectExtent b="0" l="0" r="0" t="0"/>
            <wp:docPr descr="http://www.spf.se/spf/uploads/Intranet/logotyp/bilder/SPF_Logo_RGB.png" id="2" name="image1.png"/>
            <a:graphic>
              <a:graphicData uri="http://schemas.openxmlformats.org/drawingml/2006/picture">
                <pic:pic>
                  <pic:nvPicPr>
                    <pic:cNvPr descr="http://www.spf.se/spf/uploads/Intranet/logotyp/bilder/SPF_Logo_RGB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3428" cy="5740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color w:val="4472c4"/>
          <w:sz w:val="28"/>
          <w:szCs w:val="28"/>
          <w:rtl w:val="0"/>
        </w:rPr>
        <w:t xml:space="preserve">Kalmar län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Restips till södra Sverige för endagsresor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Briomuseet Osby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IKEA museum i Älmhult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Kosta Outlet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Hönsalottas museum i Boda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Skottsbergska gården Karlshamn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Punschmuseet i Karlshamn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Utvandrarstatyn i Karlshamn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Mörrumsåns dalgång med Knaggelid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Börjes i Tingsryd - billig fika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Bilkyrkogården Kyrkö mosse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Brotorpets kanal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Ebbamåla bruk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Hembygdsgården i Ryd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Jordens axel i Ugglehall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Klostergrottan i Flishult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Älmeboda Kyrkoruin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Brunnsparken i Ronneby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Fabriksboden i Ronneby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Pilemasarnas stugor i Karlskrona - följ skyltarna för buss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Bryggarberget i Karlskrona - Café finns 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Fredrikskyrkan Karlskrona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Trefaldighetskyrkan Karlskrona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Amiralitetskyrkan Karlskrona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Rosenbom Karlskrona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Karlskrona porslinsmuseum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Marinmuseet Karlskrona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Googla på namnet för att få veta mera om plats och vägbeskrivning!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bJWpCg0ZDEXNiHXRRjNCgWi1ew==">AMUW2mW3daNaISUmD/bGdubj4KXKFD+LAmQZxbqJPg4uOusl5UvtymBVVd2GoY+uVOhEjj5eWNtG027+N5PqK4canMr2LwutcZCW19EHQWVoDfQasBb3Mn8=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2022-11-05T08:35:00Z</dcterms:created>
  <dc:creator>Donald Ramström</dc:creator>
</cp:coreProperties>
</file>